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57C8" w14:textId="77777777" w:rsidR="00BC4C7B" w:rsidRDefault="002F21FC" w:rsidP="00A054EC">
      <w:pPr>
        <w:rPr>
          <w:noProof/>
          <w:lang w:eastAsia="en-AU"/>
        </w:rPr>
      </w:pPr>
      <w:r>
        <w:rPr>
          <w:noProof/>
          <w:lang w:eastAsia="en-AU" w:bidi="ar-SA"/>
        </w:rPr>
        <w:drawing>
          <wp:inline distT="0" distB="0" distL="0" distR="0" wp14:anchorId="33402373" wp14:editId="3E9CBB75">
            <wp:extent cx="1057524" cy="937581"/>
            <wp:effectExtent l="0" t="0" r="0" b="0"/>
            <wp:docPr id="2" name="Picture 2" descr="Logo resiz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ize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509" cy="942001"/>
                    </a:xfrm>
                    <a:prstGeom prst="rect">
                      <a:avLst/>
                    </a:prstGeom>
                    <a:noFill/>
                    <a:ln>
                      <a:noFill/>
                    </a:ln>
                  </pic:spPr>
                </pic:pic>
              </a:graphicData>
            </a:graphic>
          </wp:inline>
        </w:drawing>
      </w:r>
      <w:r w:rsidR="004420E3">
        <w:rPr>
          <w:noProof/>
          <w:lang w:eastAsia="en-AU" w:bidi="ar-SA"/>
        </w:rPr>
        <w:drawing>
          <wp:anchor distT="0" distB="0" distL="114300" distR="114300" simplePos="0" relativeHeight="251658240" behindDoc="1" locked="0" layoutInCell="1" allowOverlap="1" wp14:anchorId="1DD058B0" wp14:editId="5CE721F7">
            <wp:simplePos x="0" y="0"/>
            <wp:positionH relativeFrom="column">
              <wp:posOffset>4183828</wp:posOffset>
            </wp:positionH>
            <wp:positionV relativeFrom="paragraph">
              <wp:posOffset>48</wp:posOffset>
            </wp:positionV>
            <wp:extent cx="1644015" cy="746760"/>
            <wp:effectExtent l="0" t="0" r="0" b="0"/>
            <wp:wrapTight wrapText="bothSides">
              <wp:wrapPolygon edited="0">
                <wp:start x="0" y="0"/>
                <wp:lineTo x="0" y="20939"/>
                <wp:lineTo x="21275" y="20939"/>
                <wp:lineTo x="21275" y="0"/>
                <wp:lineTo x="0" y="0"/>
              </wp:wrapPolygon>
            </wp:wrapTight>
            <wp:docPr id="3" name="Picture 3" descr="ISQ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Q_logo_CMYK"/>
                    <pic:cNvPicPr>
                      <a:picLocks noChangeAspect="1" noChangeArrowheads="1"/>
                    </pic:cNvPicPr>
                  </pic:nvPicPr>
                  <pic:blipFill>
                    <a:blip r:embed="rId12" cstate="print"/>
                    <a:srcRect/>
                    <a:stretch>
                      <a:fillRect/>
                    </a:stretch>
                  </pic:blipFill>
                  <pic:spPr bwMode="auto">
                    <a:xfrm>
                      <a:off x="0" y="0"/>
                      <a:ext cx="1644015"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234542" w14:textId="77777777" w:rsidR="00BC4C7B" w:rsidRDefault="00BC4C7B" w:rsidP="00A054EC">
      <w:pPr>
        <w:rPr>
          <w:noProof/>
          <w:lang w:eastAsia="en-AU"/>
        </w:rPr>
      </w:pPr>
    </w:p>
    <w:p w14:paraId="7524D841" w14:textId="77777777" w:rsidR="0096706B" w:rsidRPr="00745151" w:rsidRDefault="0096706B" w:rsidP="00A054EC"/>
    <w:p w14:paraId="2189294E" w14:textId="77777777" w:rsidR="0096706B" w:rsidRPr="00745151" w:rsidRDefault="004420E3" w:rsidP="00A054EC">
      <w:r w:rsidRPr="004420E3">
        <w:rPr>
          <w:noProof/>
          <w:lang w:eastAsia="en-AU" w:bidi="ar-SA"/>
        </w:rPr>
        <w:drawing>
          <wp:inline distT="0" distB="0" distL="0" distR="0" wp14:anchorId="2A0EEC41" wp14:editId="198A4631">
            <wp:extent cx="5978178" cy="2247416"/>
            <wp:effectExtent l="0" t="0" r="3810" b="635"/>
            <wp:docPr id="1" name="Picture 1" descr="C:\Users\susand\AppData\Local\Microsoft\Windows\Temporary Internet Files\Content.Outlook\RLNLHAG8\QCEC NGSTA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AppData\Local\Microsoft\Windows\Temporary Internet Files\Content.Outlook\RLNLHAG8\QCEC NGSTAS logo FIN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748" cy="2273570"/>
                    </a:xfrm>
                    <a:prstGeom prst="rect">
                      <a:avLst/>
                    </a:prstGeom>
                    <a:noFill/>
                    <a:ln>
                      <a:noFill/>
                    </a:ln>
                  </pic:spPr>
                </pic:pic>
              </a:graphicData>
            </a:graphic>
          </wp:inline>
        </w:drawing>
      </w:r>
    </w:p>
    <w:p w14:paraId="26025A32" w14:textId="77777777" w:rsidR="0096706B" w:rsidRPr="00A054EC" w:rsidRDefault="0096706B" w:rsidP="0096706B">
      <w:pPr>
        <w:jc w:val="center"/>
        <w:rPr>
          <w:rFonts w:cs="Arial"/>
          <w:b/>
          <w:sz w:val="44"/>
          <w:szCs w:val="44"/>
        </w:rPr>
      </w:pPr>
    </w:p>
    <w:p w14:paraId="434B073B" w14:textId="77777777" w:rsidR="00306380" w:rsidRDefault="0096706B" w:rsidP="0096706B">
      <w:pPr>
        <w:jc w:val="center"/>
        <w:rPr>
          <w:rFonts w:cs="Arial"/>
          <w:b/>
          <w:sz w:val="72"/>
          <w:szCs w:val="72"/>
        </w:rPr>
      </w:pPr>
      <w:r w:rsidRPr="00A054EC">
        <w:rPr>
          <w:rFonts w:cs="Arial"/>
          <w:b/>
          <w:sz w:val="72"/>
          <w:szCs w:val="72"/>
        </w:rPr>
        <w:t xml:space="preserve">BUS FARE </w:t>
      </w:r>
    </w:p>
    <w:p w14:paraId="30613ED2" w14:textId="77777777" w:rsidR="0096706B" w:rsidRPr="00A054EC" w:rsidRDefault="0096706B" w:rsidP="0096706B">
      <w:pPr>
        <w:jc w:val="center"/>
        <w:rPr>
          <w:rFonts w:cs="Arial"/>
          <w:b/>
          <w:sz w:val="72"/>
          <w:szCs w:val="72"/>
        </w:rPr>
      </w:pPr>
      <w:r w:rsidRPr="00A054EC">
        <w:rPr>
          <w:rFonts w:cs="Arial"/>
          <w:b/>
          <w:sz w:val="72"/>
          <w:szCs w:val="72"/>
        </w:rPr>
        <w:t>ASSISTANCE PROGRAM</w:t>
      </w:r>
    </w:p>
    <w:p w14:paraId="1DB3D6B5" w14:textId="77777777" w:rsidR="0096706B" w:rsidRPr="00A054EC" w:rsidRDefault="00745151" w:rsidP="0096706B">
      <w:pPr>
        <w:jc w:val="center"/>
        <w:rPr>
          <w:rFonts w:cs="Arial"/>
          <w:b/>
          <w:sz w:val="72"/>
          <w:szCs w:val="72"/>
        </w:rPr>
      </w:pPr>
      <w:r w:rsidRPr="00A054EC">
        <w:rPr>
          <w:rFonts w:cs="Arial"/>
          <w:b/>
          <w:sz w:val="72"/>
          <w:szCs w:val="72"/>
        </w:rPr>
        <w:t>GUIDELINES</w:t>
      </w:r>
    </w:p>
    <w:p w14:paraId="17409E1F" w14:textId="77777777" w:rsidR="00745151" w:rsidRDefault="00745151" w:rsidP="008465CA">
      <w:pPr>
        <w:rPr>
          <w:rFonts w:ascii="Arial" w:hAnsi="Arial" w:cs="Arial"/>
          <w:b/>
          <w:sz w:val="52"/>
          <w:szCs w:val="52"/>
        </w:rPr>
      </w:pPr>
    </w:p>
    <w:p w14:paraId="24FEBFDD" w14:textId="77777777" w:rsidR="00A054EC" w:rsidRDefault="00A054EC">
      <w:pPr>
        <w:rPr>
          <w:rFonts w:ascii="Arial" w:hAnsi="Arial" w:cs="Arial"/>
          <w:b/>
          <w:sz w:val="32"/>
          <w:szCs w:val="32"/>
        </w:rPr>
        <w:sectPr w:rsidR="00A054EC" w:rsidSect="002129C2">
          <w:footerReference w:type="even" r:id="rId14"/>
          <w:pgSz w:w="11907" w:h="16840" w:code="9"/>
          <w:pgMar w:top="1276" w:right="1275" w:bottom="993" w:left="1276" w:header="720" w:footer="720" w:gutter="0"/>
          <w:cols w:space="720"/>
          <w:docGrid w:linePitch="326"/>
        </w:sectPr>
      </w:pPr>
    </w:p>
    <w:sdt>
      <w:sdtPr>
        <w:rPr>
          <w:caps w:val="0"/>
          <w:color w:val="auto"/>
          <w:spacing w:val="0"/>
          <w:sz w:val="20"/>
          <w:szCs w:val="20"/>
        </w:rPr>
        <w:id w:val="1303961021"/>
        <w:docPartObj>
          <w:docPartGallery w:val="Table of Contents"/>
          <w:docPartUnique/>
        </w:docPartObj>
      </w:sdtPr>
      <w:sdtEndPr/>
      <w:sdtContent>
        <w:p w14:paraId="5C134864" w14:textId="77777777" w:rsidR="00363A93" w:rsidRDefault="00363A93">
          <w:pPr>
            <w:pStyle w:val="TOCHeading"/>
          </w:pPr>
          <w:r>
            <w:t>Table of Contents</w:t>
          </w:r>
        </w:p>
        <w:p w14:paraId="5CA725C0" w14:textId="4B833C7F" w:rsidR="002055B9" w:rsidRDefault="00363A93">
          <w:pPr>
            <w:pStyle w:val="TOC1"/>
            <w:rPr>
              <w:lang w:eastAsia="en-AU" w:bidi="ar-SA"/>
            </w:rPr>
          </w:pPr>
          <w:r>
            <w:rPr>
              <w:noProof w:val="0"/>
            </w:rPr>
            <w:fldChar w:fldCharType="begin"/>
          </w:r>
          <w:r w:rsidRPr="00227032">
            <w:instrText xml:space="preserve"> TOC \o "1-3" \h \z \u </w:instrText>
          </w:r>
          <w:r>
            <w:rPr>
              <w:noProof w:val="0"/>
            </w:rPr>
            <w:fldChar w:fldCharType="separate"/>
          </w:r>
          <w:hyperlink w:anchor="_Toc62222071" w:history="1">
            <w:r w:rsidR="002055B9" w:rsidRPr="008A4C09">
              <w:rPr>
                <w:rStyle w:val="Hyperlink"/>
              </w:rPr>
              <w:t>ABBREVIATIONS</w:t>
            </w:r>
            <w:r w:rsidR="002055B9">
              <w:rPr>
                <w:webHidden/>
              </w:rPr>
              <w:tab/>
            </w:r>
            <w:r w:rsidR="002055B9">
              <w:rPr>
                <w:webHidden/>
              </w:rPr>
              <w:fldChar w:fldCharType="begin"/>
            </w:r>
            <w:r w:rsidR="002055B9">
              <w:rPr>
                <w:webHidden/>
              </w:rPr>
              <w:instrText xml:space="preserve"> PAGEREF _Toc62222071 \h </w:instrText>
            </w:r>
            <w:r w:rsidR="002055B9">
              <w:rPr>
                <w:webHidden/>
              </w:rPr>
            </w:r>
            <w:r w:rsidR="002055B9">
              <w:rPr>
                <w:webHidden/>
              </w:rPr>
              <w:fldChar w:fldCharType="separate"/>
            </w:r>
            <w:r w:rsidR="002055B9">
              <w:rPr>
                <w:webHidden/>
              </w:rPr>
              <w:t>3</w:t>
            </w:r>
            <w:r w:rsidR="002055B9">
              <w:rPr>
                <w:webHidden/>
              </w:rPr>
              <w:fldChar w:fldCharType="end"/>
            </w:r>
          </w:hyperlink>
        </w:p>
        <w:p w14:paraId="13602952" w14:textId="3DC68955" w:rsidR="002055B9" w:rsidRDefault="003506C2">
          <w:pPr>
            <w:pStyle w:val="TOC1"/>
            <w:rPr>
              <w:lang w:eastAsia="en-AU" w:bidi="ar-SA"/>
            </w:rPr>
          </w:pPr>
          <w:hyperlink w:anchor="_Toc62222072" w:history="1">
            <w:r w:rsidR="002055B9" w:rsidRPr="008A4C09">
              <w:rPr>
                <w:rStyle w:val="Hyperlink"/>
              </w:rPr>
              <w:t>1</w:t>
            </w:r>
            <w:r w:rsidR="002055B9">
              <w:rPr>
                <w:lang w:eastAsia="en-AU" w:bidi="ar-SA"/>
              </w:rPr>
              <w:tab/>
            </w:r>
            <w:r w:rsidR="002055B9" w:rsidRPr="008A4C09">
              <w:rPr>
                <w:rStyle w:val="Hyperlink"/>
              </w:rPr>
              <w:t>INTRODUCTION</w:t>
            </w:r>
            <w:r w:rsidR="002055B9">
              <w:rPr>
                <w:webHidden/>
              </w:rPr>
              <w:tab/>
            </w:r>
            <w:r w:rsidR="002055B9">
              <w:rPr>
                <w:webHidden/>
              </w:rPr>
              <w:fldChar w:fldCharType="begin"/>
            </w:r>
            <w:r w:rsidR="002055B9">
              <w:rPr>
                <w:webHidden/>
              </w:rPr>
              <w:instrText xml:space="preserve"> PAGEREF _Toc62222072 \h </w:instrText>
            </w:r>
            <w:r w:rsidR="002055B9">
              <w:rPr>
                <w:webHidden/>
              </w:rPr>
            </w:r>
            <w:r w:rsidR="002055B9">
              <w:rPr>
                <w:webHidden/>
              </w:rPr>
              <w:fldChar w:fldCharType="separate"/>
            </w:r>
            <w:r w:rsidR="002055B9">
              <w:rPr>
                <w:webHidden/>
              </w:rPr>
              <w:t>4</w:t>
            </w:r>
            <w:r w:rsidR="002055B9">
              <w:rPr>
                <w:webHidden/>
              </w:rPr>
              <w:fldChar w:fldCharType="end"/>
            </w:r>
          </w:hyperlink>
        </w:p>
        <w:p w14:paraId="6B1DD7D9" w14:textId="707027B6" w:rsidR="002055B9" w:rsidRDefault="003506C2">
          <w:pPr>
            <w:pStyle w:val="TOC1"/>
            <w:rPr>
              <w:lang w:eastAsia="en-AU" w:bidi="ar-SA"/>
            </w:rPr>
          </w:pPr>
          <w:hyperlink w:anchor="_Toc62222073" w:history="1">
            <w:r w:rsidR="002055B9" w:rsidRPr="008A4C09">
              <w:rPr>
                <w:rStyle w:val="Hyperlink"/>
              </w:rPr>
              <w:t>2</w:t>
            </w:r>
            <w:r w:rsidR="002055B9">
              <w:rPr>
                <w:lang w:eastAsia="en-AU" w:bidi="ar-SA"/>
              </w:rPr>
              <w:tab/>
            </w:r>
            <w:r w:rsidR="002055B9" w:rsidRPr="008A4C09">
              <w:rPr>
                <w:rStyle w:val="Hyperlink"/>
              </w:rPr>
              <w:t>BUS FARE ASSISTANCE PROGRAM</w:t>
            </w:r>
            <w:r w:rsidR="002055B9">
              <w:rPr>
                <w:webHidden/>
              </w:rPr>
              <w:tab/>
            </w:r>
            <w:r w:rsidR="002055B9">
              <w:rPr>
                <w:webHidden/>
              </w:rPr>
              <w:fldChar w:fldCharType="begin"/>
            </w:r>
            <w:r w:rsidR="002055B9">
              <w:rPr>
                <w:webHidden/>
              </w:rPr>
              <w:instrText xml:space="preserve"> PAGEREF _Toc62222073 \h </w:instrText>
            </w:r>
            <w:r w:rsidR="002055B9">
              <w:rPr>
                <w:webHidden/>
              </w:rPr>
            </w:r>
            <w:r w:rsidR="002055B9">
              <w:rPr>
                <w:webHidden/>
              </w:rPr>
              <w:fldChar w:fldCharType="separate"/>
            </w:r>
            <w:r w:rsidR="002055B9">
              <w:rPr>
                <w:webHidden/>
              </w:rPr>
              <w:t>4</w:t>
            </w:r>
            <w:r w:rsidR="002055B9">
              <w:rPr>
                <w:webHidden/>
              </w:rPr>
              <w:fldChar w:fldCharType="end"/>
            </w:r>
          </w:hyperlink>
        </w:p>
        <w:p w14:paraId="72EE8E59" w14:textId="0EF10FE8" w:rsidR="002055B9" w:rsidRDefault="003506C2">
          <w:pPr>
            <w:pStyle w:val="TOC1"/>
            <w:rPr>
              <w:lang w:eastAsia="en-AU" w:bidi="ar-SA"/>
            </w:rPr>
          </w:pPr>
          <w:hyperlink w:anchor="_Toc62222074" w:history="1">
            <w:r w:rsidR="002055B9" w:rsidRPr="008A4C09">
              <w:rPr>
                <w:rStyle w:val="Hyperlink"/>
              </w:rPr>
              <w:t>3</w:t>
            </w:r>
            <w:r w:rsidR="002055B9">
              <w:rPr>
                <w:lang w:eastAsia="en-AU" w:bidi="ar-SA"/>
              </w:rPr>
              <w:tab/>
            </w:r>
            <w:r w:rsidR="002055B9" w:rsidRPr="008A4C09">
              <w:rPr>
                <w:rStyle w:val="Hyperlink"/>
              </w:rPr>
              <w:t>ELIGIBILITY GUIDELINES</w:t>
            </w:r>
            <w:r w:rsidR="002055B9">
              <w:rPr>
                <w:webHidden/>
              </w:rPr>
              <w:tab/>
            </w:r>
            <w:r w:rsidR="002055B9">
              <w:rPr>
                <w:webHidden/>
              </w:rPr>
              <w:fldChar w:fldCharType="begin"/>
            </w:r>
            <w:r w:rsidR="002055B9">
              <w:rPr>
                <w:webHidden/>
              </w:rPr>
              <w:instrText xml:space="preserve"> PAGEREF _Toc62222074 \h </w:instrText>
            </w:r>
            <w:r w:rsidR="002055B9">
              <w:rPr>
                <w:webHidden/>
              </w:rPr>
            </w:r>
            <w:r w:rsidR="002055B9">
              <w:rPr>
                <w:webHidden/>
              </w:rPr>
              <w:fldChar w:fldCharType="separate"/>
            </w:r>
            <w:r w:rsidR="002055B9">
              <w:rPr>
                <w:webHidden/>
              </w:rPr>
              <w:t>4</w:t>
            </w:r>
            <w:r w:rsidR="002055B9">
              <w:rPr>
                <w:webHidden/>
              </w:rPr>
              <w:fldChar w:fldCharType="end"/>
            </w:r>
          </w:hyperlink>
        </w:p>
        <w:p w14:paraId="44D7E98A" w14:textId="0BD78BB7" w:rsidR="002055B9" w:rsidRDefault="003506C2">
          <w:pPr>
            <w:pStyle w:val="TOC2"/>
            <w:tabs>
              <w:tab w:val="left" w:pos="1134"/>
            </w:tabs>
            <w:rPr>
              <w:lang w:eastAsia="en-AU" w:bidi="ar-SA"/>
            </w:rPr>
          </w:pPr>
          <w:hyperlink w:anchor="_Toc62222075" w:history="1">
            <w:r w:rsidR="002055B9" w:rsidRPr="008A4C09">
              <w:rPr>
                <w:rStyle w:val="Hyperlink"/>
              </w:rPr>
              <w:t>3.1</w:t>
            </w:r>
            <w:r w:rsidR="002055B9">
              <w:rPr>
                <w:lang w:eastAsia="en-AU" w:bidi="ar-SA"/>
              </w:rPr>
              <w:tab/>
            </w:r>
            <w:r w:rsidR="002055B9" w:rsidRPr="008A4C09">
              <w:rPr>
                <w:rStyle w:val="Hyperlink"/>
              </w:rPr>
              <w:t>For Applicants</w:t>
            </w:r>
            <w:r w:rsidR="002055B9">
              <w:rPr>
                <w:webHidden/>
              </w:rPr>
              <w:tab/>
            </w:r>
            <w:r w:rsidR="002055B9">
              <w:rPr>
                <w:webHidden/>
              </w:rPr>
              <w:fldChar w:fldCharType="begin"/>
            </w:r>
            <w:r w:rsidR="002055B9">
              <w:rPr>
                <w:webHidden/>
              </w:rPr>
              <w:instrText xml:space="preserve"> PAGEREF _Toc62222075 \h </w:instrText>
            </w:r>
            <w:r w:rsidR="002055B9">
              <w:rPr>
                <w:webHidden/>
              </w:rPr>
            </w:r>
            <w:r w:rsidR="002055B9">
              <w:rPr>
                <w:webHidden/>
              </w:rPr>
              <w:fldChar w:fldCharType="separate"/>
            </w:r>
            <w:r w:rsidR="002055B9">
              <w:rPr>
                <w:webHidden/>
              </w:rPr>
              <w:t>4</w:t>
            </w:r>
            <w:r w:rsidR="002055B9">
              <w:rPr>
                <w:webHidden/>
              </w:rPr>
              <w:fldChar w:fldCharType="end"/>
            </w:r>
          </w:hyperlink>
        </w:p>
        <w:p w14:paraId="2A271AB1" w14:textId="3BC5D893" w:rsidR="002055B9" w:rsidRDefault="003506C2">
          <w:pPr>
            <w:pStyle w:val="TOC2"/>
            <w:tabs>
              <w:tab w:val="left" w:pos="1134"/>
            </w:tabs>
            <w:rPr>
              <w:lang w:eastAsia="en-AU" w:bidi="ar-SA"/>
            </w:rPr>
          </w:pPr>
          <w:hyperlink w:anchor="_Toc62222076" w:history="1">
            <w:r w:rsidR="002055B9" w:rsidRPr="008A4C09">
              <w:rPr>
                <w:rStyle w:val="Hyperlink"/>
              </w:rPr>
              <w:t>3.2</w:t>
            </w:r>
            <w:r w:rsidR="002055B9">
              <w:rPr>
                <w:lang w:eastAsia="en-AU" w:bidi="ar-SA"/>
              </w:rPr>
              <w:tab/>
            </w:r>
            <w:r w:rsidR="002055B9" w:rsidRPr="008A4C09">
              <w:rPr>
                <w:rStyle w:val="Hyperlink"/>
              </w:rPr>
              <w:t>For Students</w:t>
            </w:r>
            <w:r w:rsidR="002055B9">
              <w:rPr>
                <w:webHidden/>
              </w:rPr>
              <w:tab/>
            </w:r>
            <w:r w:rsidR="002055B9">
              <w:rPr>
                <w:webHidden/>
              </w:rPr>
              <w:fldChar w:fldCharType="begin"/>
            </w:r>
            <w:r w:rsidR="002055B9">
              <w:rPr>
                <w:webHidden/>
              </w:rPr>
              <w:instrText xml:space="preserve"> PAGEREF _Toc62222076 \h </w:instrText>
            </w:r>
            <w:r w:rsidR="002055B9">
              <w:rPr>
                <w:webHidden/>
              </w:rPr>
            </w:r>
            <w:r w:rsidR="002055B9">
              <w:rPr>
                <w:webHidden/>
              </w:rPr>
              <w:fldChar w:fldCharType="separate"/>
            </w:r>
            <w:r w:rsidR="002055B9">
              <w:rPr>
                <w:webHidden/>
              </w:rPr>
              <w:t>5</w:t>
            </w:r>
            <w:r w:rsidR="002055B9">
              <w:rPr>
                <w:webHidden/>
              </w:rPr>
              <w:fldChar w:fldCharType="end"/>
            </w:r>
          </w:hyperlink>
        </w:p>
        <w:p w14:paraId="3937BDAF" w14:textId="00EA95B8" w:rsidR="002055B9" w:rsidRDefault="003506C2">
          <w:pPr>
            <w:pStyle w:val="TOC1"/>
            <w:rPr>
              <w:lang w:eastAsia="en-AU" w:bidi="ar-SA"/>
            </w:rPr>
          </w:pPr>
          <w:hyperlink w:anchor="_Toc62222077" w:history="1">
            <w:r w:rsidR="002055B9" w:rsidRPr="008A4C09">
              <w:rPr>
                <w:rStyle w:val="Hyperlink"/>
              </w:rPr>
              <w:t>4</w:t>
            </w:r>
            <w:r w:rsidR="002055B9">
              <w:rPr>
                <w:lang w:eastAsia="en-AU" w:bidi="ar-SA"/>
              </w:rPr>
              <w:tab/>
            </w:r>
            <w:r w:rsidR="002055B9" w:rsidRPr="008A4C09">
              <w:rPr>
                <w:rStyle w:val="Hyperlink"/>
              </w:rPr>
              <w:t>TRAVEL ASSISTANCE FROM DEPARTMENT OF TRANSPORT AND MAIN ROADS</w:t>
            </w:r>
            <w:r w:rsidR="002055B9">
              <w:rPr>
                <w:webHidden/>
              </w:rPr>
              <w:tab/>
            </w:r>
            <w:r w:rsidR="002055B9">
              <w:rPr>
                <w:webHidden/>
              </w:rPr>
              <w:fldChar w:fldCharType="begin"/>
            </w:r>
            <w:r w:rsidR="002055B9">
              <w:rPr>
                <w:webHidden/>
              </w:rPr>
              <w:instrText xml:space="preserve"> PAGEREF _Toc62222077 \h </w:instrText>
            </w:r>
            <w:r w:rsidR="002055B9">
              <w:rPr>
                <w:webHidden/>
              </w:rPr>
            </w:r>
            <w:r w:rsidR="002055B9">
              <w:rPr>
                <w:webHidden/>
              </w:rPr>
              <w:fldChar w:fldCharType="separate"/>
            </w:r>
            <w:r w:rsidR="002055B9">
              <w:rPr>
                <w:webHidden/>
              </w:rPr>
              <w:t>5</w:t>
            </w:r>
            <w:r w:rsidR="002055B9">
              <w:rPr>
                <w:webHidden/>
              </w:rPr>
              <w:fldChar w:fldCharType="end"/>
            </w:r>
          </w:hyperlink>
        </w:p>
        <w:p w14:paraId="2A74C40F" w14:textId="748DF7E4" w:rsidR="002055B9" w:rsidRDefault="003506C2">
          <w:pPr>
            <w:pStyle w:val="TOC2"/>
            <w:tabs>
              <w:tab w:val="left" w:pos="1134"/>
            </w:tabs>
            <w:rPr>
              <w:lang w:eastAsia="en-AU" w:bidi="ar-SA"/>
            </w:rPr>
          </w:pPr>
          <w:hyperlink w:anchor="_Toc62222078" w:history="1">
            <w:r w:rsidR="002055B9" w:rsidRPr="008A4C09">
              <w:rPr>
                <w:rStyle w:val="Hyperlink"/>
              </w:rPr>
              <w:t>4.1</w:t>
            </w:r>
            <w:r w:rsidR="002055B9">
              <w:rPr>
                <w:lang w:eastAsia="en-AU" w:bidi="ar-SA"/>
              </w:rPr>
              <w:tab/>
            </w:r>
            <w:r w:rsidR="002055B9" w:rsidRPr="008A4C09">
              <w:rPr>
                <w:rStyle w:val="Hyperlink"/>
              </w:rPr>
              <w:t>Service Contract Areas – STAS Fare Eligible Students</w:t>
            </w:r>
            <w:r w:rsidR="002055B9">
              <w:rPr>
                <w:webHidden/>
              </w:rPr>
              <w:tab/>
            </w:r>
            <w:r w:rsidR="002055B9">
              <w:rPr>
                <w:webHidden/>
              </w:rPr>
              <w:fldChar w:fldCharType="begin"/>
            </w:r>
            <w:r w:rsidR="002055B9">
              <w:rPr>
                <w:webHidden/>
              </w:rPr>
              <w:instrText xml:space="preserve"> PAGEREF _Toc62222078 \h </w:instrText>
            </w:r>
            <w:r w:rsidR="002055B9">
              <w:rPr>
                <w:webHidden/>
              </w:rPr>
            </w:r>
            <w:r w:rsidR="002055B9">
              <w:rPr>
                <w:webHidden/>
              </w:rPr>
              <w:fldChar w:fldCharType="separate"/>
            </w:r>
            <w:r w:rsidR="002055B9">
              <w:rPr>
                <w:webHidden/>
              </w:rPr>
              <w:t>6</w:t>
            </w:r>
            <w:r w:rsidR="002055B9">
              <w:rPr>
                <w:webHidden/>
              </w:rPr>
              <w:fldChar w:fldCharType="end"/>
            </w:r>
          </w:hyperlink>
        </w:p>
        <w:p w14:paraId="5C9232FD" w14:textId="703FC716" w:rsidR="002055B9" w:rsidRDefault="003506C2">
          <w:pPr>
            <w:pStyle w:val="TOC2"/>
            <w:tabs>
              <w:tab w:val="left" w:pos="1134"/>
            </w:tabs>
            <w:rPr>
              <w:lang w:eastAsia="en-AU" w:bidi="ar-SA"/>
            </w:rPr>
          </w:pPr>
          <w:hyperlink w:anchor="_Toc62222079" w:history="1">
            <w:r w:rsidR="002055B9" w:rsidRPr="008A4C09">
              <w:rPr>
                <w:rStyle w:val="Hyperlink"/>
              </w:rPr>
              <w:t>4.2</w:t>
            </w:r>
            <w:r w:rsidR="002055B9">
              <w:rPr>
                <w:lang w:eastAsia="en-AU" w:bidi="ar-SA"/>
              </w:rPr>
              <w:tab/>
            </w:r>
            <w:r w:rsidR="002055B9" w:rsidRPr="008A4C09">
              <w:rPr>
                <w:rStyle w:val="Hyperlink"/>
              </w:rPr>
              <w:t>STAS Distance Eligible Students</w:t>
            </w:r>
            <w:r w:rsidR="002055B9">
              <w:rPr>
                <w:webHidden/>
              </w:rPr>
              <w:tab/>
            </w:r>
            <w:r w:rsidR="002055B9">
              <w:rPr>
                <w:webHidden/>
              </w:rPr>
              <w:fldChar w:fldCharType="begin"/>
            </w:r>
            <w:r w:rsidR="002055B9">
              <w:rPr>
                <w:webHidden/>
              </w:rPr>
              <w:instrText xml:space="preserve"> PAGEREF _Toc62222079 \h </w:instrText>
            </w:r>
            <w:r w:rsidR="002055B9">
              <w:rPr>
                <w:webHidden/>
              </w:rPr>
            </w:r>
            <w:r w:rsidR="002055B9">
              <w:rPr>
                <w:webHidden/>
              </w:rPr>
              <w:fldChar w:fldCharType="separate"/>
            </w:r>
            <w:r w:rsidR="002055B9">
              <w:rPr>
                <w:webHidden/>
              </w:rPr>
              <w:t>6</w:t>
            </w:r>
            <w:r w:rsidR="002055B9">
              <w:rPr>
                <w:webHidden/>
              </w:rPr>
              <w:fldChar w:fldCharType="end"/>
            </w:r>
          </w:hyperlink>
        </w:p>
        <w:p w14:paraId="6FBAEEF2" w14:textId="697AB556" w:rsidR="002055B9" w:rsidRDefault="003506C2">
          <w:pPr>
            <w:pStyle w:val="TOC1"/>
            <w:rPr>
              <w:lang w:eastAsia="en-AU" w:bidi="ar-SA"/>
            </w:rPr>
          </w:pPr>
          <w:hyperlink w:anchor="_Toc62222080" w:history="1">
            <w:r w:rsidR="002055B9" w:rsidRPr="008A4C09">
              <w:rPr>
                <w:rStyle w:val="Hyperlink"/>
              </w:rPr>
              <w:t>5</w:t>
            </w:r>
            <w:r w:rsidR="002055B9">
              <w:rPr>
                <w:lang w:eastAsia="en-AU" w:bidi="ar-SA"/>
              </w:rPr>
              <w:tab/>
            </w:r>
            <w:r w:rsidR="002055B9" w:rsidRPr="008A4C09">
              <w:rPr>
                <w:rStyle w:val="Hyperlink"/>
              </w:rPr>
              <w:t>FINANCIAL ASSISTANCE</w:t>
            </w:r>
            <w:r w:rsidR="002055B9">
              <w:rPr>
                <w:webHidden/>
              </w:rPr>
              <w:tab/>
            </w:r>
            <w:r w:rsidR="002055B9">
              <w:rPr>
                <w:webHidden/>
              </w:rPr>
              <w:fldChar w:fldCharType="begin"/>
            </w:r>
            <w:r w:rsidR="002055B9">
              <w:rPr>
                <w:webHidden/>
              </w:rPr>
              <w:instrText xml:space="preserve"> PAGEREF _Toc62222080 \h </w:instrText>
            </w:r>
            <w:r w:rsidR="002055B9">
              <w:rPr>
                <w:webHidden/>
              </w:rPr>
            </w:r>
            <w:r w:rsidR="002055B9">
              <w:rPr>
                <w:webHidden/>
              </w:rPr>
              <w:fldChar w:fldCharType="separate"/>
            </w:r>
            <w:r w:rsidR="002055B9">
              <w:rPr>
                <w:webHidden/>
              </w:rPr>
              <w:t>6</w:t>
            </w:r>
            <w:r w:rsidR="002055B9">
              <w:rPr>
                <w:webHidden/>
              </w:rPr>
              <w:fldChar w:fldCharType="end"/>
            </w:r>
          </w:hyperlink>
        </w:p>
        <w:p w14:paraId="716DAE5A" w14:textId="44190A93" w:rsidR="002055B9" w:rsidRDefault="003506C2">
          <w:pPr>
            <w:pStyle w:val="TOC2"/>
            <w:tabs>
              <w:tab w:val="left" w:pos="1134"/>
            </w:tabs>
            <w:rPr>
              <w:lang w:eastAsia="en-AU" w:bidi="ar-SA"/>
            </w:rPr>
          </w:pPr>
          <w:hyperlink w:anchor="_Toc62222081" w:history="1">
            <w:r w:rsidR="002055B9" w:rsidRPr="008A4C09">
              <w:rPr>
                <w:rStyle w:val="Hyperlink"/>
              </w:rPr>
              <w:t>5.1</w:t>
            </w:r>
            <w:r w:rsidR="002055B9">
              <w:rPr>
                <w:lang w:eastAsia="en-AU" w:bidi="ar-SA"/>
              </w:rPr>
              <w:tab/>
            </w:r>
            <w:r w:rsidR="002055B9" w:rsidRPr="008A4C09">
              <w:rPr>
                <w:rStyle w:val="Hyperlink"/>
              </w:rPr>
              <w:t>NSSTAS Weekly Threshold</w:t>
            </w:r>
            <w:r w:rsidR="002055B9">
              <w:rPr>
                <w:webHidden/>
              </w:rPr>
              <w:tab/>
            </w:r>
            <w:r w:rsidR="002055B9">
              <w:rPr>
                <w:webHidden/>
              </w:rPr>
              <w:fldChar w:fldCharType="begin"/>
            </w:r>
            <w:r w:rsidR="002055B9">
              <w:rPr>
                <w:webHidden/>
              </w:rPr>
              <w:instrText xml:space="preserve"> PAGEREF _Toc62222081 \h </w:instrText>
            </w:r>
            <w:r w:rsidR="002055B9">
              <w:rPr>
                <w:webHidden/>
              </w:rPr>
            </w:r>
            <w:r w:rsidR="002055B9">
              <w:rPr>
                <w:webHidden/>
              </w:rPr>
              <w:fldChar w:fldCharType="separate"/>
            </w:r>
            <w:r w:rsidR="002055B9">
              <w:rPr>
                <w:webHidden/>
              </w:rPr>
              <w:t>6</w:t>
            </w:r>
            <w:r w:rsidR="002055B9">
              <w:rPr>
                <w:webHidden/>
              </w:rPr>
              <w:fldChar w:fldCharType="end"/>
            </w:r>
          </w:hyperlink>
        </w:p>
        <w:p w14:paraId="17C69707" w14:textId="0F950DE5" w:rsidR="002055B9" w:rsidRDefault="003506C2">
          <w:pPr>
            <w:pStyle w:val="TOC2"/>
            <w:tabs>
              <w:tab w:val="left" w:pos="1134"/>
            </w:tabs>
            <w:rPr>
              <w:lang w:eastAsia="en-AU" w:bidi="ar-SA"/>
            </w:rPr>
          </w:pPr>
          <w:hyperlink w:anchor="_Toc62222082" w:history="1">
            <w:r w:rsidR="002055B9" w:rsidRPr="008A4C09">
              <w:rPr>
                <w:rStyle w:val="Hyperlink"/>
              </w:rPr>
              <w:t>5.2</w:t>
            </w:r>
            <w:r w:rsidR="002055B9">
              <w:rPr>
                <w:lang w:eastAsia="en-AU" w:bidi="ar-SA"/>
              </w:rPr>
              <w:tab/>
            </w:r>
            <w:r w:rsidR="002055B9" w:rsidRPr="008A4C09">
              <w:rPr>
                <w:rStyle w:val="Hyperlink"/>
              </w:rPr>
              <w:t>Concession Card Benefits</w:t>
            </w:r>
            <w:r w:rsidR="002055B9">
              <w:rPr>
                <w:webHidden/>
              </w:rPr>
              <w:tab/>
            </w:r>
            <w:r w:rsidR="002055B9">
              <w:rPr>
                <w:webHidden/>
              </w:rPr>
              <w:fldChar w:fldCharType="begin"/>
            </w:r>
            <w:r w:rsidR="002055B9">
              <w:rPr>
                <w:webHidden/>
              </w:rPr>
              <w:instrText xml:space="preserve"> PAGEREF _Toc62222082 \h </w:instrText>
            </w:r>
            <w:r w:rsidR="002055B9">
              <w:rPr>
                <w:webHidden/>
              </w:rPr>
            </w:r>
            <w:r w:rsidR="002055B9">
              <w:rPr>
                <w:webHidden/>
              </w:rPr>
              <w:fldChar w:fldCharType="separate"/>
            </w:r>
            <w:r w:rsidR="002055B9">
              <w:rPr>
                <w:webHidden/>
              </w:rPr>
              <w:t>7</w:t>
            </w:r>
            <w:r w:rsidR="002055B9">
              <w:rPr>
                <w:webHidden/>
              </w:rPr>
              <w:fldChar w:fldCharType="end"/>
            </w:r>
          </w:hyperlink>
        </w:p>
        <w:p w14:paraId="389CA369" w14:textId="0CDA258B" w:rsidR="002055B9" w:rsidRDefault="003506C2">
          <w:pPr>
            <w:pStyle w:val="TOC2"/>
            <w:tabs>
              <w:tab w:val="left" w:pos="1134"/>
            </w:tabs>
            <w:rPr>
              <w:lang w:eastAsia="en-AU" w:bidi="ar-SA"/>
            </w:rPr>
          </w:pPr>
          <w:hyperlink w:anchor="_Toc62222083" w:history="1">
            <w:r w:rsidR="002055B9" w:rsidRPr="008A4C09">
              <w:rPr>
                <w:rStyle w:val="Hyperlink"/>
              </w:rPr>
              <w:t>5.3</w:t>
            </w:r>
            <w:r w:rsidR="002055B9">
              <w:rPr>
                <w:lang w:eastAsia="en-AU" w:bidi="ar-SA"/>
              </w:rPr>
              <w:tab/>
            </w:r>
            <w:r w:rsidR="002055B9" w:rsidRPr="008A4C09">
              <w:rPr>
                <w:rStyle w:val="Hyperlink"/>
              </w:rPr>
              <w:t>Rebate Calculations</w:t>
            </w:r>
            <w:r w:rsidR="002055B9">
              <w:rPr>
                <w:webHidden/>
              </w:rPr>
              <w:tab/>
            </w:r>
            <w:r w:rsidR="002055B9">
              <w:rPr>
                <w:webHidden/>
              </w:rPr>
              <w:fldChar w:fldCharType="begin"/>
            </w:r>
            <w:r w:rsidR="002055B9">
              <w:rPr>
                <w:webHidden/>
              </w:rPr>
              <w:instrText xml:space="preserve"> PAGEREF _Toc62222083 \h </w:instrText>
            </w:r>
            <w:r w:rsidR="002055B9">
              <w:rPr>
                <w:webHidden/>
              </w:rPr>
            </w:r>
            <w:r w:rsidR="002055B9">
              <w:rPr>
                <w:webHidden/>
              </w:rPr>
              <w:fldChar w:fldCharType="separate"/>
            </w:r>
            <w:r w:rsidR="002055B9">
              <w:rPr>
                <w:webHidden/>
              </w:rPr>
              <w:t>7</w:t>
            </w:r>
            <w:r w:rsidR="002055B9">
              <w:rPr>
                <w:webHidden/>
              </w:rPr>
              <w:fldChar w:fldCharType="end"/>
            </w:r>
          </w:hyperlink>
        </w:p>
        <w:p w14:paraId="6C35D200" w14:textId="3C598D20" w:rsidR="002055B9" w:rsidRDefault="003506C2">
          <w:pPr>
            <w:pStyle w:val="TOC1"/>
            <w:rPr>
              <w:lang w:eastAsia="en-AU" w:bidi="ar-SA"/>
            </w:rPr>
          </w:pPr>
          <w:hyperlink w:anchor="_Toc62222084" w:history="1">
            <w:r w:rsidR="002055B9" w:rsidRPr="008A4C09">
              <w:rPr>
                <w:rStyle w:val="Hyperlink"/>
              </w:rPr>
              <w:t>6</w:t>
            </w:r>
            <w:r w:rsidR="002055B9">
              <w:rPr>
                <w:lang w:eastAsia="en-AU" w:bidi="ar-SA"/>
              </w:rPr>
              <w:tab/>
            </w:r>
            <w:r w:rsidR="002055B9" w:rsidRPr="008A4C09">
              <w:rPr>
                <w:rStyle w:val="Hyperlink"/>
              </w:rPr>
              <w:t>APPLICATION PROCESS</w:t>
            </w:r>
            <w:r w:rsidR="002055B9">
              <w:rPr>
                <w:webHidden/>
              </w:rPr>
              <w:tab/>
            </w:r>
            <w:r w:rsidR="002055B9">
              <w:rPr>
                <w:webHidden/>
              </w:rPr>
              <w:fldChar w:fldCharType="begin"/>
            </w:r>
            <w:r w:rsidR="002055B9">
              <w:rPr>
                <w:webHidden/>
              </w:rPr>
              <w:instrText xml:space="preserve"> PAGEREF _Toc62222084 \h </w:instrText>
            </w:r>
            <w:r w:rsidR="002055B9">
              <w:rPr>
                <w:webHidden/>
              </w:rPr>
            </w:r>
            <w:r w:rsidR="002055B9">
              <w:rPr>
                <w:webHidden/>
              </w:rPr>
              <w:fldChar w:fldCharType="separate"/>
            </w:r>
            <w:r w:rsidR="002055B9">
              <w:rPr>
                <w:webHidden/>
              </w:rPr>
              <w:t>8</w:t>
            </w:r>
            <w:r w:rsidR="002055B9">
              <w:rPr>
                <w:webHidden/>
              </w:rPr>
              <w:fldChar w:fldCharType="end"/>
            </w:r>
          </w:hyperlink>
        </w:p>
        <w:p w14:paraId="67C6488D" w14:textId="015707B0" w:rsidR="002055B9" w:rsidRDefault="003506C2">
          <w:pPr>
            <w:pStyle w:val="TOC1"/>
            <w:rPr>
              <w:lang w:eastAsia="en-AU" w:bidi="ar-SA"/>
            </w:rPr>
          </w:pPr>
          <w:hyperlink w:anchor="_Toc62222085" w:history="1">
            <w:r w:rsidR="002055B9" w:rsidRPr="008A4C09">
              <w:rPr>
                <w:rStyle w:val="Hyperlink"/>
              </w:rPr>
              <w:t>7</w:t>
            </w:r>
            <w:r w:rsidR="002055B9">
              <w:rPr>
                <w:lang w:eastAsia="en-AU" w:bidi="ar-SA"/>
              </w:rPr>
              <w:tab/>
            </w:r>
            <w:r w:rsidR="002055B9" w:rsidRPr="008A4C09">
              <w:rPr>
                <w:rStyle w:val="Hyperlink"/>
              </w:rPr>
              <w:t>PRIVACY</w:t>
            </w:r>
            <w:r w:rsidR="002055B9">
              <w:rPr>
                <w:webHidden/>
              </w:rPr>
              <w:tab/>
            </w:r>
            <w:r w:rsidR="002055B9">
              <w:rPr>
                <w:webHidden/>
              </w:rPr>
              <w:fldChar w:fldCharType="begin"/>
            </w:r>
            <w:r w:rsidR="002055B9">
              <w:rPr>
                <w:webHidden/>
              </w:rPr>
              <w:instrText xml:space="preserve"> PAGEREF _Toc62222085 \h </w:instrText>
            </w:r>
            <w:r w:rsidR="002055B9">
              <w:rPr>
                <w:webHidden/>
              </w:rPr>
            </w:r>
            <w:r w:rsidR="002055B9">
              <w:rPr>
                <w:webHidden/>
              </w:rPr>
              <w:fldChar w:fldCharType="separate"/>
            </w:r>
            <w:r w:rsidR="002055B9">
              <w:rPr>
                <w:webHidden/>
              </w:rPr>
              <w:t>8</w:t>
            </w:r>
            <w:r w:rsidR="002055B9">
              <w:rPr>
                <w:webHidden/>
              </w:rPr>
              <w:fldChar w:fldCharType="end"/>
            </w:r>
          </w:hyperlink>
        </w:p>
        <w:p w14:paraId="3CDA417C" w14:textId="33ABE3FB" w:rsidR="002055B9" w:rsidRDefault="003506C2">
          <w:pPr>
            <w:pStyle w:val="TOC1"/>
            <w:rPr>
              <w:lang w:eastAsia="en-AU" w:bidi="ar-SA"/>
            </w:rPr>
          </w:pPr>
          <w:hyperlink w:anchor="_Toc62222086" w:history="1">
            <w:r w:rsidR="002055B9" w:rsidRPr="008A4C09">
              <w:rPr>
                <w:rStyle w:val="Hyperlink"/>
              </w:rPr>
              <w:t>8</w:t>
            </w:r>
            <w:r w:rsidR="002055B9">
              <w:rPr>
                <w:lang w:eastAsia="en-AU" w:bidi="ar-SA"/>
              </w:rPr>
              <w:tab/>
            </w:r>
            <w:r w:rsidR="002055B9" w:rsidRPr="008A4C09">
              <w:rPr>
                <w:rStyle w:val="Hyperlink"/>
              </w:rPr>
              <w:t>BFAP FARE AUDITS</w:t>
            </w:r>
            <w:r w:rsidR="002055B9">
              <w:rPr>
                <w:webHidden/>
              </w:rPr>
              <w:tab/>
            </w:r>
            <w:r w:rsidR="002055B9">
              <w:rPr>
                <w:webHidden/>
              </w:rPr>
              <w:fldChar w:fldCharType="begin"/>
            </w:r>
            <w:r w:rsidR="002055B9">
              <w:rPr>
                <w:webHidden/>
              </w:rPr>
              <w:instrText xml:space="preserve"> PAGEREF _Toc62222086 \h </w:instrText>
            </w:r>
            <w:r w:rsidR="002055B9">
              <w:rPr>
                <w:webHidden/>
              </w:rPr>
            </w:r>
            <w:r w:rsidR="002055B9">
              <w:rPr>
                <w:webHidden/>
              </w:rPr>
              <w:fldChar w:fldCharType="separate"/>
            </w:r>
            <w:r w:rsidR="002055B9">
              <w:rPr>
                <w:webHidden/>
              </w:rPr>
              <w:t>8</w:t>
            </w:r>
            <w:r w:rsidR="002055B9">
              <w:rPr>
                <w:webHidden/>
              </w:rPr>
              <w:fldChar w:fldCharType="end"/>
            </w:r>
          </w:hyperlink>
        </w:p>
        <w:p w14:paraId="1C0EF9FB" w14:textId="3138714C" w:rsidR="002055B9" w:rsidRDefault="003506C2">
          <w:pPr>
            <w:pStyle w:val="TOC1"/>
            <w:rPr>
              <w:lang w:eastAsia="en-AU" w:bidi="ar-SA"/>
            </w:rPr>
          </w:pPr>
          <w:hyperlink w:anchor="_Toc62222087" w:history="1">
            <w:r w:rsidR="002055B9" w:rsidRPr="008A4C09">
              <w:rPr>
                <w:rStyle w:val="Hyperlink"/>
              </w:rPr>
              <w:t>9</w:t>
            </w:r>
            <w:r w:rsidR="002055B9">
              <w:rPr>
                <w:lang w:eastAsia="en-AU" w:bidi="ar-SA"/>
              </w:rPr>
              <w:tab/>
            </w:r>
            <w:r w:rsidR="002055B9" w:rsidRPr="008A4C09">
              <w:rPr>
                <w:rStyle w:val="Hyperlink"/>
              </w:rPr>
              <w:t>APPEAL PROCESS</w:t>
            </w:r>
            <w:r w:rsidR="002055B9">
              <w:rPr>
                <w:webHidden/>
              </w:rPr>
              <w:tab/>
            </w:r>
            <w:r w:rsidR="002055B9">
              <w:rPr>
                <w:webHidden/>
              </w:rPr>
              <w:fldChar w:fldCharType="begin"/>
            </w:r>
            <w:r w:rsidR="002055B9">
              <w:rPr>
                <w:webHidden/>
              </w:rPr>
              <w:instrText xml:space="preserve"> PAGEREF _Toc62222087 \h </w:instrText>
            </w:r>
            <w:r w:rsidR="002055B9">
              <w:rPr>
                <w:webHidden/>
              </w:rPr>
            </w:r>
            <w:r w:rsidR="002055B9">
              <w:rPr>
                <w:webHidden/>
              </w:rPr>
              <w:fldChar w:fldCharType="separate"/>
            </w:r>
            <w:r w:rsidR="002055B9">
              <w:rPr>
                <w:webHidden/>
              </w:rPr>
              <w:t>9</w:t>
            </w:r>
            <w:r w:rsidR="002055B9">
              <w:rPr>
                <w:webHidden/>
              </w:rPr>
              <w:fldChar w:fldCharType="end"/>
            </w:r>
          </w:hyperlink>
        </w:p>
        <w:p w14:paraId="01805B82" w14:textId="0598D40D" w:rsidR="00363A93" w:rsidRDefault="00363A93" w:rsidP="00363A93">
          <w:pPr>
            <w:spacing w:before="0" w:after="0"/>
          </w:pPr>
          <w:r>
            <w:rPr>
              <w:b/>
              <w:bCs/>
              <w:noProof/>
            </w:rPr>
            <w:fldChar w:fldCharType="end"/>
          </w:r>
        </w:p>
      </w:sdtContent>
    </w:sdt>
    <w:p w14:paraId="34434DBD" w14:textId="4A819606" w:rsidR="00A054EC" w:rsidRDefault="00A054EC">
      <w:pPr>
        <w:rPr>
          <w:rFonts w:cs="Arial"/>
          <w:b/>
          <w:sz w:val="22"/>
          <w:szCs w:val="22"/>
        </w:rPr>
      </w:pPr>
      <w:r>
        <w:rPr>
          <w:rFonts w:cs="Arial"/>
          <w:b/>
          <w:sz w:val="22"/>
          <w:szCs w:val="22"/>
        </w:rPr>
        <w:br w:type="page"/>
      </w:r>
    </w:p>
    <w:p w14:paraId="150A1864" w14:textId="77777777" w:rsidR="0096706B" w:rsidRPr="0096706B" w:rsidRDefault="006E6EC2" w:rsidP="00A054EC">
      <w:pPr>
        <w:pStyle w:val="Heading1"/>
      </w:pPr>
      <w:bookmarkStart w:id="0" w:name="_Toc62222071"/>
      <w:r w:rsidRPr="0096706B">
        <w:lastRenderedPageBreak/>
        <w:t>ABBREVIATIONS</w:t>
      </w:r>
      <w:bookmarkEnd w:id="0"/>
    </w:p>
    <w:p w14:paraId="3F56734E" w14:textId="77777777" w:rsidR="007C4843" w:rsidRPr="00A054EC" w:rsidRDefault="007C4843" w:rsidP="00C63057">
      <w:pPr>
        <w:tabs>
          <w:tab w:val="left" w:pos="851"/>
          <w:tab w:val="right" w:leader="dot" w:pos="9072"/>
        </w:tabs>
        <w:spacing w:before="480" w:after="480"/>
        <w:jc w:val="both"/>
        <w:rPr>
          <w:rFonts w:cs="Arial"/>
          <w:sz w:val="22"/>
          <w:szCs w:val="22"/>
        </w:rPr>
      </w:pPr>
      <w:r w:rsidRPr="0029485A">
        <w:rPr>
          <w:rFonts w:cs="Arial"/>
          <w:sz w:val="22"/>
          <w:szCs w:val="22"/>
        </w:rPr>
        <w:t>BFAP</w:t>
      </w:r>
      <w:r w:rsidR="00A054EC">
        <w:rPr>
          <w:rFonts w:cs="Arial"/>
          <w:sz w:val="22"/>
          <w:szCs w:val="22"/>
        </w:rPr>
        <w:tab/>
      </w:r>
      <w:r w:rsidR="00A054EC">
        <w:rPr>
          <w:rFonts w:cs="Arial"/>
          <w:sz w:val="22"/>
          <w:szCs w:val="22"/>
        </w:rPr>
        <w:tab/>
        <w:t>B</w:t>
      </w:r>
      <w:r w:rsidRPr="00A054EC">
        <w:rPr>
          <w:rFonts w:cs="Arial"/>
          <w:sz w:val="22"/>
          <w:szCs w:val="22"/>
        </w:rPr>
        <w:t>us Fare Assistance Program</w:t>
      </w:r>
    </w:p>
    <w:p w14:paraId="729257A7" w14:textId="57F41567" w:rsidR="0096706B" w:rsidRPr="00A054EC" w:rsidRDefault="00E13C4E" w:rsidP="0029485A">
      <w:pPr>
        <w:tabs>
          <w:tab w:val="left" w:pos="851"/>
          <w:tab w:val="right" w:leader="dot" w:pos="9072"/>
        </w:tabs>
        <w:spacing w:before="480" w:after="480"/>
        <w:jc w:val="both"/>
        <w:rPr>
          <w:rFonts w:cs="Arial"/>
          <w:sz w:val="22"/>
          <w:szCs w:val="22"/>
        </w:rPr>
      </w:pPr>
      <w:r>
        <w:rPr>
          <w:rFonts w:cs="Arial"/>
          <w:sz w:val="22"/>
          <w:szCs w:val="22"/>
        </w:rPr>
        <w:t>Q</w:t>
      </w:r>
      <w:r w:rsidR="00BE05D6" w:rsidRPr="0029485A">
        <w:rPr>
          <w:rFonts w:cs="Arial"/>
          <w:sz w:val="22"/>
          <w:szCs w:val="22"/>
        </w:rPr>
        <w:t>E</w:t>
      </w:r>
      <w:r>
        <w:rPr>
          <w:rFonts w:cs="Arial"/>
          <w:sz w:val="22"/>
          <w:szCs w:val="22"/>
        </w:rPr>
        <w:t>D</w:t>
      </w:r>
      <w:r w:rsidR="00592136" w:rsidRPr="00A054EC">
        <w:rPr>
          <w:rFonts w:cs="Arial"/>
          <w:sz w:val="22"/>
          <w:szCs w:val="22"/>
        </w:rPr>
        <w:tab/>
      </w:r>
      <w:r w:rsidR="00A054EC">
        <w:rPr>
          <w:rFonts w:cs="Arial"/>
          <w:sz w:val="22"/>
          <w:szCs w:val="22"/>
        </w:rPr>
        <w:tab/>
      </w:r>
      <w:r w:rsidR="00BE05D6" w:rsidRPr="00A054EC">
        <w:rPr>
          <w:rFonts w:cs="Arial"/>
          <w:sz w:val="22"/>
          <w:szCs w:val="22"/>
        </w:rPr>
        <w:t>Department of Education</w:t>
      </w:r>
    </w:p>
    <w:p w14:paraId="7339A1CB" w14:textId="77777777" w:rsidR="00B2460D" w:rsidRPr="00A054EC" w:rsidRDefault="00B2460D" w:rsidP="0029485A">
      <w:pPr>
        <w:tabs>
          <w:tab w:val="left" w:pos="851"/>
          <w:tab w:val="right" w:leader="dot" w:pos="9072"/>
        </w:tabs>
        <w:spacing w:before="480" w:after="480"/>
        <w:jc w:val="both"/>
        <w:rPr>
          <w:rFonts w:cs="Arial"/>
          <w:sz w:val="22"/>
          <w:szCs w:val="22"/>
        </w:rPr>
      </w:pPr>
      <w:r w:rsidRPr="00A054EC">
        <w:rPr>
          <w:rFonts w:cs="Arial"/>
          <w:sz w:val="22"/>
          <w:szCs w:val="22"/>
        </w:rPr>
        <w:t>DTMR</w:t>
      </w:r>
      <w:r w:rsidRPr="00A054EC">
        <w:rPr>
          <w:rFonts w:cs="Arial"/>
          <w:sz w:val="22"/>
          <w:szCs w:val="22"/>
        </w:rPr>
        <w:tab/>
      </w:r>
      <w:r w:rsidR="00A054EC">
        <w:rPr>
          <w:rFonts w:cs="Arial"/>
          <w:sz w:val="22"/>
          <w:szCs w:val="22"/>
        </w:rPr>
        <w:tab/>
      </w:r>
      <w:r w:rsidRPr="00A054EC">
        <w:rPr>
          <w:rFonts w:cs="Arial"/>
          <w:sz w:val="22"/>
          <w:szCs w:val="22"/>
        </w:rPr>
        <w:t>Department of Transport and Main Roads</w:t>
      </w:r>
    </w:p>
    <w:p w14:paraId="0500D9F7" w14:textId="77777777" w:rsidR="007C4843" w:rsidRPr="00A054EC" w:rsidRDefault="007C4843" w:rsidP="0029485A">
      <w:pPr>
        <w:tabs>
          <w:tab w:val="left" w:pos="851"/>
          <w:tab w:val="right" w:leader="dot" w:pos="9072"/>
        </w:tabs>
        <w:spacing w:before="480" w:after="480"/>
        <w:jc w:val="both"/>
        <w:rPr>
          <w:rFonts w:cs="Arial"/>
          <w:sz w:val="22"/>
          <w:szCs w:val="22"/>
        </w:rPr>
      </w:pPr>
      <w:r w:rsidRPr="00A054EC">
        <w:rPr>
          <w:rFonts w:cs="Arial"/>
          <w:sz w:val="22"/>
          <w:szCs w:val="22"/>
        </w:rPr>
        <w:t>FFPOS</w:t>
      </w:r>
      <w:r w:rsidRPr="00A054EC">
        <w:rPr>
          <w:rFonts w:cs="Arial"/>
          <w:sz w:val="22"/>
          <w:szCs w:val="22"/>
        </w:rPr>
        <w:tab/>
      </w:r>
      <w:r w:rsidR="00A054EC">
        <w:rPr>
          <w:rFonts w:cs="Arial"/>
          <w:sz w:val="22"/>
          <w:szCs w:val="22"/>
        </w:rPr>
        <w:tab/>
        <w:t>F</w:t>
      </w:r>
      <w:r w:rsidRPr="00A054EC">
        <w:rPr>
          <w:rFonts w:cs="Arial"/>
          <w:sz w:val="22"/>
          <w:szCs w:val="22"/>
        </w:rPr>
        <w:t xml:space="preserve">ull </w:t>
      </w:r>
      <w:proofErr w:type="gramStart"/>
      <w:r w:rsidRPr="00A054EC">
        <w:rPr>
          <w:rFonts w:cs="Arial"/>
          <w:sz w:val="22"/>
          <w:szCs w:val="22"/>
        </w:rPr>
        <w:t>Fee Paying</w:t>
      </w:r>
      <w:proofErr w:type="gramEnd"/>
      <w:r w:rsidRPr="00A054EC">
        <w:rPr>
          <w:rFonts w:cs="Arial"/>
          <w:sz w:val="22"/>
          <w:szCs w:val="22"/>
        </w:rPr>
        <w:t xml:space="preserve"> Overseas Student</w:t>
      </w:r>
    </w:p>
    <w:p w14:paraId="0CB69DE5" w14:textId="77777777" w:rsidR="0096706B" w:rsidRPr="00A054EC"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ISQ</w:t>
      </w:r>
      <w:r w:rsidRPr="00A054EC">
        <w:rPr>
          <w:rFonts w:cs="Arial"/>
          <w:sz w:val="22"/>
          <w:szCs w:val="22"/>
        </w:rPr>
        <w:tab/>
      </w:r>
      <w:r w:rsidR="0029485A">
        <w:rPr>
          <w:rFonts w:cs="Arial"/>
          <w:sz w:val="22"/>
          <w:szCs w:val="22"/>
        </w:rPr>
        <w:tab/>
        <w:t>I</w:t>
      </w:r>
      <w:r w:rsidRPr="00A054EC">
        <w:rPr>
          <w:rFonts w:cs="Arial"/>
          <w:sz w:val="22"/>
          <w:szCs w:val="22"/>
        </w:rPr>
        <w:t>ndependent Schools Queensland</w:t>
      </w:r>
    </w:p>
    <w:p w14:paraId="54D40067" w14:textId="77777777" w:rsidR="0096706B"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NGSTAS</w:t>
      </w:r>
      <w:r w:rsidRPr="00A054EC">
        <w:rPr>
          <w:rFonts w:cs="Arial"/>
          <w:sz w:val="22"/>
          <w:szCs w:val="22"/>
        </w:rPr>
        <w:tab/>
      </w:r>
      <w:r w:rsidR="0029485A">
        <w:rPr>
          <w:rFonts w:cs="Arial"/>
          <w:sz w:val="22"/>
          <w:szCs w:val="22"/>
        </w:rPr>
        <w:tab/>
      </w:r>
      <w:proofErr w:type="spellStart"/>
      <w:proofErr w:type="gramStart"/>
      <w:r w:rsidRPr="00A054EC">
        <w:rPr>
          <w:rFonts w:cs="Arial"/>
          <w:sz w:val="22"/>
          <w:szCs w:val="22"/>
        </w:rPr>
        <w:t>Non</w:t>
      </w:r>
      <w:r w:rsidR="00507EA4">
        <w:rPr>
          <w:rFonts w:cs="Arial"/>
          <w:sz w:val="22"/>
          <w:szCs w:val="22"/>
        </w:rPr>
        <w:t xml:space="preserve"> </w:t>
      </w:r>
      <w:r w:rsidRPr="00A054EC">
        <w:rPr>
          <w:rFonts w:cs="Arial"/>
          <w:sz w:val="22"/>
          <w:szCs w:val="22"/>
        </w:rPr>
        <w:t>Government</w:t>
      </w:r>
      <w:proofErr w:type="spellEnd"/>
      <w:proofErr w:type="gramEnd"/>
      <w:r w:rsidRPr="00A054EC">
        <w:rPr>
          <w:rFonts w:cs="Arial"/>
          <w:sz w:val="22"/>
          <w:szCs w:val="22"/>
        </w:rPr>
        <w:t xml:space="preserve"> Schools Transport Assistance Scheme</w:t>
      </w:r>
    </w:p>
    <w:p w14:paraId="642061AF" w14:textId="77777777" w:rsidR="00347B86" w:rsidRPr="00A054EC" w:rsidRDefault="00347B86" w:rsidP="00347B86">
      <w:pPr>
        <w:tabs>
          <w:tab w:val="left" w:pos="851"/>
          <w:tab w:val="right" w:leader="dot" w:pos="9072"/>
        </w:tabs>
        <w:spacing w:before="480" w:after="480"/>
        <w:jc w:val="both"/>
        <w:rPr>
          <w:rFonts w:cs="Arial"/>
          <w:sz w:val="22"/>
          <w:szCs w:val="22"/>
        </w:rPr>
      </w:pPr>
      <w:r>
        <w:rPr>
          <w:rFonts w:cs="Arial"/>
          <w:sz w:val="22"/>
          <w:szCs w:val="22"/>
        </w:rPr>
        <w:t>NS</w:t>
      </w:r>
      <w:r w:rsidRPr="00A054EC">
        <w:rPr>
          <w:rFonts w:cs="Arial"/>
          <w:sz w:val="22"/>
          <w:szCs w:val="22"/>
        </w:rPr>
        <w:t>STAS</w:t>
      </w:r>
      <w:r w:rsidRPr="00A054EC">
        <w:rPr>
          <w:rFonts w:cs="Arial"/>
          <w:sz w:val="22"/>
          <w:szCs w:val="22"/>
        </w:rPr>
        <w:tab/>
      </w:r>
      <w:r>
        <w:rPr>
          <w:rFonts w:cs="Arial"/>
          <w:sz w:val="22"/>
          <w:szCs w:val="22"/>
        </w:rPr>
        <w:tab/>
      </w:r>
      <w:proofErr w:type="gramStart"/>
      <w:r w:rsidRPr="00A054EC">
        <w:rPr>
          <w:rFonts w:cs="Arial"/>
          <w:sz w:val="22"/>
          <w:szCs w:val="22"/>
        </w:rPr>
        <w:t xml:space="preserve">Non </w:t>
      </w:r>
      <w:r>
        <w:rPr>
          <w:rFonts w:cs="Arial"/>
          <w:sz w:val="22"/>
          <w:szCs w:val="22"/>
        </w:rPr>
        <w:t>State</w:t>
      </w:r>
      <w:proofErr w:type="gramEnd"/>
      <w:r w:rsidRPr="00A054EC">
        <w:rPr>
          <w:rFonts w:cs="Arial"/>
          <w:sz w:val="22"/>
          <w:szCs w:val="22"/>
        </w:rPr>
        <w:t xml:space="preserve"> Schools Transport Assistance Scheme</w:t>
      </w:r>
    </w:p>
    <w:p w14:paraId="4950507D" w14:textId="77777777" w:rsidR="0096706B" w:rsidRPr="00A054EC"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QCEC</w:t>
      </w:r>
      <w:r w:rsidRPr="00A054EC">
        <w:rPr>
          <w:rFonts w:cs="Arial"/>
          <w:sz w:val="22"/>
          <w:szCs w:val="22"/>
        </w:rPr>
        <w:tab/>
      </w:r>
      <w:r w:rsidR="0029485A">
        <w:rPr>
          <w:rFonts w:cs="Arial"/>
          <w:sz w:val="22"/>
          <w:szCs w:val="22"/>
        </w:rPr>
        <w:tab/>
      </w:r>
      <w:r w:rsidRPr="00A054EC">
        <w:rPr>
          <w:rFonts w:cs="Arial"/>
          <w:sz w:val="22"/>
          <w:szCs w:val="22"/>
        </w:rPr>
        <w:t>Queensland Catholic Education Commission</w:t>
      </w:r>
    </w:p>
    <w:p w14:paraId="292CA40D" w14:textId="77777777" w:rsidR="0096706B" w:rsidRPr="00A054EC"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STAS</w:t>
      </w:r>
      <w:r w:rsidRPr="00A054EC">
        <w:rPr>
          <w:rFonts w:cs="Arial"/>
          <w:sz w:val="22"/>
          <w:szCs w:val="22"/>
        </w:rPr>
        <w:tab/>
      </w:r>
      <w:r w:rsidR="0029485A">
        <w:rPr>
          <w:rFonts w:cs="Arial"/>
          <w:sz w:val="22"/>
          <w:szCs w:val="22"/>
        </w:rPr>
        <w:tab/>
      </w:r>
      <w:r w:rsidRPr="00A054EC">
        <w:rPr>
          <w:rFonts w:cs="Arial"/>
          <w:sz w:val="22"/>
          <w:szCs w:val="22"/>
        </w:rPr>
        <w:t>School Transport Assistance Scheme</w:t>
      </w:r>
    </w:p>
    <w:p w14:paraId="309E5BFE" w14:textId="77777777" w:rsidR="0051494A" w:rsidRPr="00A054EC" w:rsidRDefault="0051494A" w:rsidP="0029485A">
      <w:pPr>
        <w:tabs>
          <w:tab w:val="left" w:pos="851"/>
          <w:tab w:val="right" w:leader="dot" w:pos="9072"/>
        </w:tabs>
        <w:spacing w:before="480" w:after="480"/>
        <w:jc w:val="both"/>
        <w:rPr>
          <w:rFonts w:cs="Arial"/>
          <w:sz w:val="22"/>
          <w:szCs w:val="22"/>
        </w:rPr>
      </w:pPr>
      <w:r w:rsidRPr="00A054EC">
        <w:rPr>
          <w:rFonts w:cs="Arial"/>
          <w:sz w:val="22"/>
          <w:szCs w:val="22"/>
        </w:rPr>
        <w:t>STMCFS</w:t>
      </w:r>
      <w:r w:rsidRPr="00A054EC">
        <w:rPr>
          <w:rFonts w:cs="Arial"/>
          <w:sz w:val="22"/>
          <w:szCs w:val="22"/>
        </w:rPr>
        <w:tab/>
      </w:r>
      <w:r w:rsidR="0029485A">
        <w:rPr>
          <w:rFonts w:cs="Arial"/>
          <w:sz w:val="22"/>
          <w:szCs w:val="22"/>
        </w:rPr>
        <w:tab/>
      </w:r>
      <w:r w:rsidRPr="00A054EC">
        <w:rPr>
          <w:rFonts w:cs="Arial"/>
          <w:sz w:val="22"/>
          <w:szCs w:val="22"/>
        </w:rPr>
        <w:t>School Transport Maximum Cash Fare Schedule</w:t>
      </w:r>
    </w:p>
    <w:p w14:paraId="463BEDE0" w14:textId="77777777" w:rsidR="007C4843" w:rsidRDefault="007C4843" w:rsidP="0029485A">
      <w:pPr>
        <w:tabs>
          <w:tab w:val="left" w:pos="851"/>
          <w:tab w:val="right" w:leader="dot" w:pos="9072"/>
        </w:tabs>
        <w:spacing w:before="480" w:after="480"/>
        <w:jc w:val="both"/>
        <w:rPr>
          <w:rFonts w:cs="Arial"/>
          <w:sz w:val="22"/>
          <w:szCs w:val="22"/>
        </w:rPr>
      </w:pPr>
      <w:r w:rsidRPr="00A054EC">
        <w:rPr>
          <w:rFonts w:cs="Arial"/>
          <w:sz w:val="22"/>
          <w:szCs w:val="22"/>
        </w:rPr>
        <w:t>SWD</w:t>
      </w:r>
      <w:r w:rsidRPr="00A054EC">
        <w:rPr>
          <w:rFonts w:cs="Arial"/>
          <w:sz w:val="22"/>
          <w:szCs w:val="22"/>
        </w:rPr>
        <w:tab/>
      </w:r>
      <w:r w:rsidRPr="00A054EC">
        <w:rPr>
          <w:rFonts w:cs="Arial"/>
          <w:sz w:val="22"/>
          <w:szCs w:val="22"/>
        </w:rPr>
        <w:tab/>
        <w:t xml:space="preserve">.........................................................................Students </w:t>
      </w:r>
      <w:proofErr w:type="gramStart"/>
      <w:r w:rsidR="00F73F7B">
        <w:rPr>
          <w:rFonts w:cs="Arial"/>
          <w:sz w:val="22"/>
          <w:szCs w:val="22"/>
        </w:rPr>
        <w:t>With</w:t>
      </w:r>
      <w:proofErr w:type="gramEnd"/>
      <w:r w:rsidRPr="00A054EC">
        <w:rPr>
          <w:rFonts w:cs="Arial"/>
          <w:sz w:val="22"/>
          <w:szCs w:val="22"/>
        </w:rPr>
        <w:t xml:space="preserve"> </w:t>
      </w:r>
      <w:r w:rsidR="00156FA1">
        <w:rPr>
          <w:rFonts w:cs="Arial"/>
          <w:sz w:val="22"/>
          <w:szCs w:val="22"/>
        </w:rPr>
        <w:t>Disability</w:t>
      </w:r>
    </w:p>
    <w:p w14:paraId="0421729C" w14:textId="77777777" w:rsidR="0029485A" w:rsidRPr="00A054EC" w:rsidRDefault="0029485A" w:rsidP="00A054EC">
      <w:pPr>
        <w:tabs>
          <w:tab w:val="left" w:pos="851"/>
          <w:tab w:val="right" w:leader="dot" w:pos="9072"/>
        </w:tabs>
        <w:jc w:val="both"/>
        <w:rPr>
          <w:rFonts w:cs="Arial"/>
          <w:sz w:val="22"/>
          <w:szCs w:val="22"/>
        </w:rPr>
      </w:pPr>
    </w:p>
    <w:p w14:paraId="1236820C" w14:textId="480894A9" w:rsidR="0029485A" w:rsidRDefault="0029485A">
      <w:pPr>
        <w:rPr>
          <w:rFonts w:ascii="Arial" w:hAnsi="Arial" w:cs="Arial"/>
          <w:i/>
          <w:szCs w:val="24"/>
        </w:rPr>
      </w:pPr>
      <w:r>
        <w:rPr>
          <w:rFonts w:ascii="Arial" w:hAnsi="Arial" w:cs="Arial"/>
          <w:i/>
          <w:szCs w:val="24"/>
        </w:rPr>
        <w:br w:type="page"/>
      </w:r>
    </w:p>
    <w:p w14:paraId="5027C2C0" w14:textId="77777777" w:rsidR="0096706B" w:rsidRPr="00745151" w:rsidRDefault="00745151" w:rsidP="00A054EC">
      <w:pPr>
        <w:pStyle w:val="Heading1"/>
      </w:pPr>
      <w:bookmarkStart w:id="1" w:name="_Toc62222072"/>
      <w:r w:rsidRPr="00745151">
        <w:lastRenderedPageBreak/>
        <w:t>1</w:t>
      </w:r>
      <w:r>
        <w:tab/>
      </w:r>
      <w:r w:rsidR="0096706B" w:rsidRPr="00745151">
        <w:t>INTRODUCTION</w:t>
      </w:r>
      <w:bookmarkEnd w:id="1"/>
    </w:p>
    <w:p w14:paraId="20672907" w14:textId="77777777" w:rsidR="0096706B" w:rsidRPr="0029485A" w:rsidRDefault="0096706B" w:rsidP="00DA5BF6">
      <w:pPr>
        <w:rPr>
          <w:rFonts w:cs="Arial"/>
          <w:sz w:val="22"/>
          <w:szCs w:val="22"/>
        </w:rPr>
      </w:pPr>
      <w:r w:rsidRPr="0029485A">
        <w:rPr>
          <w:rFonts w:cs="Arial"/>
          <w:sz w:val="22"/>
          <w:szCs w:val="22"/>
        </w:rPr>
        <w:t xml:space="preserve">The Queensland </w:t>
      </w:r>
      <w:r w:rsidR="00194098" w:rsidRPr="0029485A">
        <w:rPr>
          <w:rFonts w:cs="Arial"/>
          <w:sz w:val="22"/>
          <w:szCs w:val="22"/>
        </w:rPr>
        <w:t>Government</w:t>
      </w:r>
      <w:r w:rsidRPr="0029485A">
        <w:rPr>
          <w:rFonts w:cs="Arial"/>
          <w:sz w:val="22"/>
          <w:szCs w:val="22"/>
        </w:rPr>
        <w:t xml:space="preserve"> considers families have the prime responsibility for making suitable travel arrangements for their </w:t>
      </w:r>
      <w:r w:rsidR="00155C53">
        <w:rPr>
          <w:rFonts w:cs="Arial"/>
          <w:sz w:val="22"/>
          <w:szCs w:val="22"/>
        </w:rPr>
        <w:t>students</w:t>
      </w:r>
      <w:r w:rsidRPr="0029485A">
        <w:rPr>
          <w:rFonts w:cs="Arial"/>
          <w:sz w:val="22"/>
          <w:szCs w:val="22"/>
        </w:rPr>
        <w:t xml:space="preserve"> to attend school.  Since 1997 the Queensland </w:t>
      </w:r>
      <w:r w:rsidR="00194098" w:rsidRPr="0029485A">
        <w:rPr>
          <w:rFonts w:cs="Arial"/>
          <w:sz w:val="22"/>
          <w:szCs w:val="22"/>
        </w:rPr>
        <w:t>Government</w:t>
      </w:r>
      <w:r w:rsidRPr="0029485A">
        <w:rPr>
          <w:rFonts w:cs="Arial"/>
          <w:sz w:val="22"/>
          <w:szCs w:val="22"/>
        </w:rPr>
        <w:t xml:space="preserve"> has provided funding to enable the </w:t>
      </w:r>
      <w:r w:rsidR="00194098" w:rsidRPr="0029485A">
        <w:rPr>
          <w:rFonts w:cs="Arial"/>
          <w:sz w:val="22"/>
          <w:szCs w:val="22"/>
        </w:rPr>
        <w:t>non-state school</w:t>
      </w:r>
      <w:r w:rsidRPr="0029485A">
        <w:rPr>
          <w:rFonts w:cs="Arial"/>
          <w:sz w:val="22"/>
          <w:szCs w:val="22"/>
        </w:rPr>
        <w:t xml:space="preserve"> sector to administer a transport assistance scheme for studen</w:t>
      </w:r>
      <w:r w:rsidR="00745151" w:rsidRPr="0029485A">
        <w:rPr>
          <w:rFonts w:cs="Arial"/>
          <w:sz w:val="22"/>
          <w:szCs w:val="22"/>
        </w:rPr>
        <w:t xml:space="preserve">ts attending </w:t>
      </w:r>
      <w:r w:rsidR="00194098" w:rsidRPr="0029485A">
        <w:rPr>
          <w:rFonts w:cs="Arial"/>
          <w:sz w:val="22"/>
          <w:szCs w:val="22"/>
        </w:rPr>
        <w:t>non-state school</w:t>
      </w:r>
      <w:r w:rsidR="00745151" w:rsidRPr="0029485A">
        <w:rPr>
          <w:rFonts w:cs="Arial"/>
          <w:sz w:val="22"/>
          <w:szCs w:val="22"/>
        </w:rPr>
        <w:t>s.</w:t>
      </w:r>
    </w:p>
    <w:p w14:paraId="309DACE3" w14:textId="77777777" w:rsidR="0096706B" w:rsidRPr="0029485A" w:rsidRDefault="0096706B" w:rsidP="00DA5BF6">
      <w:pPr>
        <w:rPr>
          <w:rFonts w:cs="Arial"/>
          <w:sz w:val="22"/>
          <w:szCs w:val="22"/>
        </w:rPr>
      </w:pPr>
      <w:r w:rsidRPr="0029485A">
        <w:rPr>
          <w:rFonts w:cs="Arial"/>
          <w:sz w:val="22"/>
          <w:szCs w:val="22"/>
        </w:rPr>
        <w:t xml:space="preserve">The </w:t>
      </w:r>
      <w:r w:rsidR="004B6AF2">
        <w:rPr>
          <w:rFonts w:cs="Arial"/>
          <w:sz w:val="22"/>
          <w:szCs w:val="22"/>
        </w:rPr>
        <w:t>S</w:t>
      </w:r>
      <w:r w:rsidRPr="0029485A">
        <w:rPr>
          <w:rFonts w:cs="Arial"/>
          <w:sz w:val="22"/>
          <w:szCs w:val="22"/>
        </w:rPr>
        <w:t xml:space="preserve">cheme is known as the </w:t>
      </w:r>
      <w:proofErr w:type="gramStart"/>
      <w:r w:rsidR="00B72085" w:rsidRPr="0029485A">
        <w:rPr>
          <w:rFonts w:cs="Arial"/>
          <w:sz w:val="22"/>
          <w:szCs w:val="22"/>
        </w:rPr>
        <w:t xml:space="preserve">Non </w:t>
      </w:r>
      <w:r w:rsidR="006D7A52">
        <w:rPr>
          <w:rFonts w:cs="Arial"/>
          <w:sz w:val="22"/>
          <w:szCs w:val="22"/>
        </w:rPr>
        <w:t>State</w:t>
      </w:r>
      <w:proofErr w:type="gramEnd"/>
      <w:r w:rsidRPr="0029485A">
        <w:rPr>
          <w:rFonts w:cs="Arial"/>
          <w:sz w:val="22"/>
          <w:szCs w:val="22"/>
        </w:rPr>
        <w:t xml:space="preserve"> Schools Transport Assistance Scheme (N</w:t>
      </w:r>
      <w:r w:rsidR="006D7A52">
        <w:rPr>
          <w:rFonts w:cs="Arial"/>
          <w:sz w:val="22"/>
          <w:szCs w:val="22"/>
        </w:rPr>
        <w:t>S</w:t>
      </w:r>
      <w:r w:rsidRPr="0029485A">
        <w:rPr>
          <w:rFonts w:cs="Arial"/>
          <w:sz w:val="22"/>
          <w:szCs w:val="22"/>
        </w:rPr>
        <w:t xml:space="preserve">STAS).  </w:t>
      </w:r>
      <w:r w:rsidR="004B6AF2">
        <w:rPr>
          <w:rFonts w:cs="Arial"/>
          <w:sz w:val="22"/>
          <w:szCs w:val="22"/>
        </w:rPr>
        <w:t>The S</w:t>
      </w:r>
      <w:r w:rsidR="006D7A52">
        <w:rPr>
          <w:rFonts w:cs="Arial"/>
          <w:sz w:val="22"/>
          <w:szCs w:val="22"/>
        </w:rPr>
        <w:t xml:space="preserve">cheme was originally known as </w:t>
      </w:r>
      <w:proofErr w:type="spellStart"/>
      <w:proofErr w:type="gramStart"/>
      <w:r w:rsidR="006D7A52">
        <w:rPr>
          <w:rFonts w:cs="Arial"/>
          <w:sz w:val="22"/>
          <w:szCs w:val="22"/>
        </w:rPr>
        <w:t>Non Government</w:t>
      </w:r>
      <w:proofErr w:type="spellEnd"/>
      <w:proofErr w:type="gramEnd"/>
      <w:r w:rsidR="006D7A52">
        <w:rPr>
          <w:rFonts w:cs="Arial"/>
          <w:sz w:val="22"/>
          <w:szCs w:val="22"/>
        </w:rPr>
        <w:t xml:space="preserve"> Schools Transport Assistance Scheme (NGSTAS) until its name change in 2014.  </w:t>
      </w:r>
      <w:r w:rsidRPr="0029485A">
        <w:rPr>
          <w:rFonts w:cs="Arial"/>
          <w:sz w:val="22"/>
          <w:szCs w:val="22"/>
        </w:rPr>
        <w:t xml:space="preserve">It is a joint initiative of Queensland Catholic Education Commission (QCEC) and Independent Schools Queensland (ISQ).  The </w:t>
      </w:r>
      <w:r w:rsidR="004B6AF2">
        <w:rPr>
          <w:rFonts w:cs="Arial"/>
          <w:sz w:val="22"/>
          <w:szCs w:val="22"/>
        </w:rPr>
        <w:t>Scheme</w:t>
      </w:r>
      <w:r w:rsidRPr="0029485A">
        <w:rPr>
          <w:rFonts w:cs="Arial"/>
          <w:sz w:val="22"/>
          <w:szCs w:val="22"/>
        </w:rPr>
        <w:t xml:space="preserve"> is administered by QCEC on behalf of all </w:t>
      </w:r>
      <w:r w:rsidR="00194098" w:rsidRPr="0029485A">
        <w:rPr>
          <w:rFonts w:cs="Arial"/>
          <w:sz w:val="22"/>
          <w:szCs w:val="22"/>
        </w:rPr>
        <w:t>non-state school</w:t>
      </w:r>
      <w:r w:rsidRPr="0029485A">
        <w:rPr>
          <w:rFonts w:cs="Arial"/>
          <w:sz w:val="22"/>
          <w:szCs w:val="22"/>
        </w:rPr>
        <w:t>s.</w:t>
      </w:r>
    </w:p>
    <w:p w14:paraId="2BFE54E9" w14:textId="77777777" w:rsidR="0096706B" w:rsidRPr="0029485A" w:rsidRDefault="006D7A52" w:rsidP="00DA5BF6">
      <w:pPr>
        <w:spacing w:before="0" w:after="0"/>
        <w:rPr>
          <w:rFonts w:cs="Arial"/>
          <w:sz w:val="22"/>
          <w:szCs w:val="22"/>
        </w:rPr>
      </w:pPr>
      <w:r>
        <w:rPr>
          <w:rFonts w:cs="Arial"/>
          <w:sz w:val="22"/>
          <w:szCs w:val="22"/>
        </w:rPr>
        <w:t>NSSTAS</w:t>
      </w:r>
      <w:r w:rsidR="0096706B" w:rsidRPr="0029485A">
        <w:rPr>
          <w:rFonts w:cs="Arial"/>
          <w:sz w:val="22"/>
          <w:szCs w:val="22"/>
        </w:rPr>
        <w:t xml:space="preserve"> consists of two programs:</w:t>
      </w:r>
    </w:p>
    <w:p w14:paraId="570C3D51" w14:textId="77777777" w:rsidR="0096706B" w:rsidRPr="0029485A" w:rsidRDefault="0096706B" w:rsidP="00DA5BF6">
      <w:pPr>
        <w:numPr>
          <w:ilvl w:val="0"/>
          <w:numId w:val="10"/>
        </w:numPr>
        <w:spacing w:before="0" w:after="0"/>
        <w:rPr>
          <w:rFonts w:cs="Arial"/>
          <w:sz w:val="22"/>
          <w:szCs w:val="22"/>
        </w:rPr>
      </w:pPr>
      <w:r w:rsidRPr="0029485A">
        <w:rPr>
          <w:rFonts w:cs="Arial"/>
          <w:sz w:val="22"/>
          <w:szCs w:val="22"/>
        </w:rPr>
        <w:t>Bus Fare</w:t>
      </w:r>
      <w:r w:rsidR="00745151" w:rsidRPr="0029485A">
        <w:rPr>
          <w:rFonts w:cs="Arial"/>
          <w:sz w:val="22"/>
          <w:szCs w:val="22"/>
        </w:rPr>
        <w:t xml:space="preserve"> Assistance Program (BFAP), and</w:t>
      </w:r>
    </w:p>
    <w:p w14:paraId="0B9941FE" w14:textId="77777777" w:rsidR="0096706B" w:rsidRPr="0029485A" w:rsidRDefault="0096706B" w:rsidP="00DA5BF6">
      <w:pPr>
        <w:numPr>
          <w:ilvl w:val="0"/>
          <w:numId w:val="10"/>
        </w:numPr>
        <w:spacing w:before="0" w:after="0"/>
        <w:rPr>
          <w:rFonts w:cs="Arial"/>
          <w:sz w:val="22"/>
          <w:szCs w:val="22"/>
        </w:rPr>
      </w:pPr>
      <w:r w:rsidRPr="0029485A">
        <w:rPr>
          <w:rFonts w:cs="Arial"/>
          <w:sz w:val="22"/>
          <w:szCs w:val="22"/>
        </w:rPr>
        <w:t xml:space="preserve">Students </w:t>
      </w:r>
      <w:r w:rsidR="00F73F7B">
        <w:rPr>
          <w:rFonts w:cs="Arial"/>
          <w:sz w:val="22"/>
          <w:szCs w:val="22"/>
        </w:rPr>
        <w:t>With</w:t>
      </w:r>
      <w:r w:rsidRPr="0029485A">
        <w:rPr>
          <w:rFonts w:cs="Arial"/>
          <w:sz w:val="22"/>
          <w:szCs w:val="22"/>
        </w:rPr>
        <w:t xml:space="preserve"> </w:t>
      </w:r>
      <w:r w:rsidR="00156FA1">
        <w:rPr>
          <w:rFonts w:cs="Arial"/>
          <w:sz w:val="22"/>
          <w:szCs w:val="22"/>
        </w:rPr>
        <w:t>Disability</w:t>
      </w:r>
      <w:r w:rsidRPr="0029485A">
        <w:rPr>
          <w:rFonts w:cs="Arial"/>
          <w:sz w:val="22"/>
          <w:szCs w:val="22"/>
        </w:rPr>
        <w:t xml:space="preserve"> </w:t>
      </w:r>
      <w:r w:rsidR="004B6AF2">
        <w:rPr>
          <w:rFonts w:cs="Arial"/>
          <w:sz w:val="22"/>
          <w:szCs w:val="22"/>
        </w:rPr>
        <w:t>t</w:t>
      </w:r>
      <w:r w:rsidRPr="0029485A">
        <w:rPr>
          <w:rFonts w:cs="Arial"/>
          <w:sz w:val="22"/>
          <w:szCs w:val="22"/>
        </w:rPr>
        <w:t xml:space="preserve">ransport </w:t>
      </w:r>
      <w:r w:rsidR="004B6AF2">
        <w:rPr>
          <w:rFonts w:cs="Arial"/>
          <w:sz w:val="22"/>
          <w:szCs w:val="22"/>
        </w:rPr>
        <w:t>a</w:t>
      </w:r>
      <w:r w:rsidRPr="0029485A">
        <w:rPr>
          <w:rFonts w:cs="Arial"/>
          <w:sz w:val="22"/>
          <w:szCs w:val="22"/>
        </w:rPr>
        <w:t xml:space="preserve">ssistance </w:t>
      </w:r>
      <w:r w:rsidR="004B6AF2">
        <w:rPr>
          <w:rFonts w:cs="Arial"/>
          <w:sz w:val="22"/>
          <w:szCs w:val="22"/>
        </w:rPr>
        <w:t>p</w:t>
      </w:r>
      <w:r w:rsidRPr="0029485A">
        <w:rPr>
          <w:rFonts w:cs="Arial"/>
          <w:sz w:val="22"/>
          <w:szCs w:val="22"/>
        </w:rPr>
        <w:t>rogram (SWD).</w:t>
      </w:r>
    </w:p>
    <w:p w14:paraId="11856087" w14:textId="77777777" w:rsidR="0096706B" w:rsidRPr="00745151" w:rsidRDefault="006E6EC2" w:rsidP="00A054EC">
      <w:pPr>
        <w:pStyle w:val="Heading1"/>
      </w:pPr>
      <w:bookmarkStart w:id="2" w:name="_Toc62222073"/>
      <w:r w:rsidRPr="00745151">
        <w:t>2</w:t>
      </w:r>
      <w:r w:rsidRPr="00745151">
        <w:tab/>
      </w:r>
      <w:r w:rsidR="0096706B" w:rsidRPr="00745151">
        <w:t>BUS FARE ASSISTANCE PROGRAM</w:t>
      </w:r>
      <w:bookmarkEnd w:id="2"/>
    </w:p>
    <w:p w14:paraId="44D4D7CF" w14:textId="77777777" w:rsidR="00565DEB" w:rsidRPr="0029485A" w:rsidRDefault="0096706B" w:rsidP="00DA5BF6">
      <w:pPr>
        <w:rPr>
          <w:rFonts w:cs="Arial"/>
          <w:sz w:val="22"/>
          <w:szCs w:val="22"/>
        </w:rPr>
      </w:pPr>
      <w:r w:rsidRPr="0029485A">
        <w:rPr>
          <w:rFonts w:cs="Arial"/>
          <w:sz w:val="22"/>
          <w:szCs w:val="22"/>
        </w:rPr>
        <w:t xml:space="preserve">The purpose of the </w:t>
      </w:r>
      <w:r w:rsidR="004F0942">
        <w:rPr>
          <w:rFonts w:cs="Arial"/>
          <w:sz w:val="22"/>
          <w:szCs w:val="22"/>
        </w:rPr>
        <w:t>Bus Fare Assistance P</w:t>
      </w:r>
      <w:r w:rsidRPr="0029485A">
        <w:rPr>
          <w:rFonts w:cs="Arial"/>
          <w:sz w:val="22"/>
          <w:szCs w:val="22"/>
        </w:rPr>
        <w:t xml:space="preserve">rogram is to provide financial assistance to families who pay more than a nominated weekly threshold in bus fares to transport their </w:t>
      </w:r>
      <w:r w:rsidR="00155C53">
        <w:rPr>
          <w:rFonts w:cs="Arial"/>
          <w:sz w:val="22"/>
          <w:szCs w:val="22"/>
        </w:rPr>
        <w:t>students</w:t>
      </w:r>
      <w:r w:rsidRPr="0029485A">
        <w:rPr>
          <w:rFonts w:cs="Arial"/>
          <w:sz w:val="22"/>
          <w:szCs w:val="22"/>
        </w:rPr>
        <w:t xml:space="preserve"> to a </w:t>
      </w:r>
      <w:r w:rsidR="00194098" w:rsidRPr="0029485A">
        <w:rPr>
          <w:rFonts w:cs="Arial"/>
          <w:sz w:val="22"/>
          <w:szCs w:val="22"/>
        </w:rPr>
        <w:t>non-state school</w:t>
      </w:r>
      <w:r w:rsidRPr="0029485A">
        <w:rPr>
          <w:rFonts w:cs="Arial"/>
          <w:sz w:val="22"/>
          <w:szCs w:val="22"/>
        </w:rPr>
        <w:t xml:space="preserve"> located outside the Brisbane City Council boundary.  </w:t>
      </w:r>
    </w:p>
    <w:p w14:paraId="346805F4" w14:textId="77777777" w:rsidR="0096706B" w:rsidRPr="0029485A" w:rsidRDefault="0096706B" w:rsidP="00DA5BF6">
      <w:pPr>
        <w:rPr>
          <w:rFonts w:cs="Arial"/>
          <w:sz w:val="22"/>
          <w:szCs w:val="22"/>
        </w:rPr>
      </w:pPr>
      <w:r w:rsidRPr="0029485A">
        <w:rPr>
          <w:rFonts w:cs="Arial"/>
          <w:sz w:val="22"/>
          <w:szCs w:val="22"/>
        </w:rPr>
        <w:t>Funds are limited and the level of assistance provided to eligible applicants depends on the program funds avail</w:t>
      </w:r>
      <w:r w:rsidR="00745151" w:rsidRPr="0029485A">
        <w:rPr>
          <w:rFonts w:cs="Arial"/>
          <w:sz w:val="22"/>
          <w:szCs w:val="22"/>
        </w:rPr>
        <w:t>able in the relevant semester.</w:t>
      </w:r>
    </w:p>
    <w:p w14:paraId="15B92EBF" w14:textId="77777777" w:rsidR="0096706B" w:rsidRPr="00745151" w:rsidRDefault="006E6EC2" w:rsidP="00A054EC">
      <w:pPr>
        <w:pStyle w:val="Heading1"/>
      </w:pPr>
      <w:bookmarkStart w:id="3" w:name="_Toc62222074"/>
      <w:r w:rsidRPr="00745151">
        <w:t>3</w:t>
      </w:r>
      <w:r w:rsidR="0096706B" w:rsidRPr="00745151">
        <w:tab/>
        <w:t>ELIGIBILITY GUIDELINES</w:t>
      </w:r>
      <w:bookmarkEnd w:id="3"/>
    </w:p>
    <w:p w14:paraId="7C430556" w14:textId="77777777" w:rsidR="0096706B" w:rsidRPr="003A758B" w:rsidRDefault="006E6EC2" w:rsidP="00A054EC">
      <w:pPr>
        <w:pStyle w:val="Heading2"/>
      </w:pPr>
      <w:bookmarkStart w:id="4" w:name="_Toc62222075"/>
      <w:r w:rsidRPr="003A758B">
        <w:t>3</w:t>
      </w:r>
      <w:r w:rsidR="0096706B" w:rsidRPr="003A758B">
        <w:t>.1</w:t>
      </w:r>
      <w:r w:rsidR="0096706B" w:rsidRPr="003A758B">
        <w:tab/>
        <w:t>For Applicants</w:t>
      </w:r>
      <w:bookmarkEnd w:id="4"/>
    </w:p>
    <w:p w14:paraId="3230BE09" w14:textId="77777777" w:rsidR="0096706B" w:rsidRPr="00DE7B99" w:rsidRDefault="0096706B" w:rsidP="00DA5BF6">
      <w:pPr>
        <w:pStyle w:val="BodyText"/>
        <w:jc w:val="left"/>
        <w:rPr>
          <w:rFonts w:cs="Arial"/>
          <w:i/>
          <w:sz w:val="22"/>
          <w:szCs w:val="22"/>
        </w:rPr>
      </w:pPr>
      <w:r w:rsidRPr="0029485A">
        <w:rPr>
          <w:rFonts w:cs="Arial"/>
          <w:sz w:val="22"/>
          <w:szCs w:val="22"/>
        </w:rPr>
        <w:t xml:space="preserve">To be eligible for travel assistance an applicant must be paying more than a nominated weekly threshold on bus and/or ferry fares for </w:t>
      </w:r>
      <w:r w:rsidR="0074732A" w:rsidRPr="0029485A">
        <w:rPr>
          <w:rFonts w:cs="Arial"/>
          <w:sz w:val="22"/>
          <w:szCs w:val="22"/>
        </w:rPr>
        <w:t>the</w:t>
      </w:r>
      <w:r w:rsidRPr="0029485A">
        <w:rPr>
          <w:rFonts w:cs="Arial"/>
          <w:sz w:val="22"/>
          <w:szCs w:val="22"/>
        </w:rPr>
        <w:t xml:space="preserve"> elig</w:t>
      </w:r>
      <w:r w:rsidR="00745151" w:rsidRPr="0029485A">
        <w:rPr>
          <w:rFonts w:cs="Arial"/>
          <w:sz w:val="22"/>
          <w:szCs w:val="22"/>
        </w:rPr>
        <w:t>ible students in their family.</w:t>
      </w:r>
      <w:r w:rsidR="00DE7B99">
        <w:rPr>
          <w:rFonts w:cs="Arial"/>
          <w:sz w:val="22"/>
          <w:szCs w:val="22"/>
        </w:rPr>
        <w:t xml:space="preserve">  A family for the purposes of this Scheme is defined as:  </w:t>
      </w:r>
      <w:r w:rsidR="00DE7B99" w:rsidRPr="00DE7B99">
        <w:rPr>
          <w:rFonts w:cs="Arial"/>
          <w:i/>
          <w:sz w:val="22"/>
          <w:szCs w:val="22"/>
        </w:rPr>
        <w:t>A student or cluster of students at one address under the care of a responsible applicant.</w:t>
      </w:r>
    </w:p>
    <w:p w14:paraId="12F73A9C" w14:textId="77777777" w:rsidR="0096706B" w:rsidRPr="0029485A" w:rsidRDefault="0096706B" w:rsidP="00DA5BF6">
      <w:pPr>
        <w:rPr>
          <w:rFonts w:cs="Arial"/>
          <w:sz w:val="22"/>
          <w:szCs w:val="22"/>
        </w:rPr>
      </w:pPr>
      <w:r w:rsidRPr="0029485A">
        <w:rPr>
          <w:rFonts w:cs="Arial"/>
          <w:sz w:val="22"/>
          <w:szCs w:val="22"/>
        </w:rPr>
        <w:t>Applications for assistance</w:t>
      </w:r>
      <w:r w:rsidR="00B72085" w:rsidRPr="0029485A">
        <w:rPr>
          <w:rFonts w:cs="Arial"/>
          <w:sz w:val="22"/>
          <w:szCs w:val="22"/>
        </w:rPr>
        <w:t xml:space="preserve"> will </w:t>
      </w:r>
      <w:r w:rsidR="006D7A52" w:rsidRPr="0029485A">
        <w:rPr>
          <w:rFonts w:cs="Arial"/>
          <w:sz w:val="22"/>
          <w:szCs w:val="22"/>
        </w:rPr>
        <w:t xml:space="preserve">normally </w:t>
      </w:r>
      <w:r w:rsidRPr="0029485A">
        <w:rPr>
          <w:rFonts w:cs="Arial"/>
          <w:sz w:val="22"/>
          <w:szCs w:val="22"/>
        </w:rPr>
        <w:t xml:space="preserve">be accepted </w:t>
      </w:r>
      <w:r w:rsidR="00B72085" w:rsidRPr="0029485A">
        <w:rPr>
          <w:rFonts w:cs="Arial"/>
          <w:sz w:val="22"/>
          <w:szCs w:val="22"/>
        </w:rPr>
        <w:t xml:space="preserve">only </w:t>
      </w:r>
      <w:r w:rsidRPr="0029485A">
        <w:rPr>
          <w:rFonts w:cs="Arial"/>
          <w:sz w:val="22"/>
          <w:szCs w:val="22"/>
        </w:rPr>
        <w:t>from a parent</w:t>
      </w:r>
      <w:r w:rsidR="00110177">
        <w:rPr>
          <w:rFonts w:cs="Arial"/>
          <w:sz w:val="22"/>
          <w:szCs w:val="22"/>
        </w:rPr>
        <w:t xml:space="preserve">, </w:t>
      </w:r>
      <w:proofErr w:type="gramStart"/>
      <w:r w:rsidR="00110177">
        <w:rPr>
          <w:rFonts w:cs="Arial"/>
          <w:sz w:val="22"/>
          <w:szCs w:val="22"/>
        </w:rPr>
        <w:t>guardian</w:t>
      </w:r>
      <w:proofErr w:type="gramEnd"/>
      <w:r w:rsidRPr="0029485A">
        <w:rPr>
          <w:rFonts w:cs="Arial"/>
          <w:sz w:val="22"/>
          <w:szCs w:val="22"/>
        </w:rPr>
        <w:t xml:space="preserve"> or carer of eligible students.  However, in exceptional circumstances applications may be accepted from charitable organisations or government agencies acting on behalf of a student. Students who live independently of their parents</w:t>
      </w:r>
      <w:r w:rsidR="00110177">
        <w:rPr>
          <w:rFonts w:cs="Arial"/>
          <w:sz w:val="22"/>
          <w:szCs w:val="22"/>
        </w:rPr>
        <w:t xml:space="preserve"> </w:t>
      </w:r>
      <w:r w:rsidRPr="0029485A">
        <w:rPr>
          <w:rFonts w:cs="Arial"/>
          <w:sz w:val="22"/>
          <w:szCs w:val="22"/>
        </w:rPr>
        <w:t>may also apply for assistance if they satisfy the eligibility criteria for applicants and students.</w:t>
      </w:r>
    </w:p>
    <w:p w14:paraId="31903642" w14:textId="77777777" w:rsidR="0096706B" w:rsidRPr="0029485A" w:rsidRDefault="0096706B" w:rsidP="00DA5BF6">
      <w:pPr>
        <w:pStyle w:val="BodyText"/>
        <w:jc w:val="left"/>
        <w:rPr>
          <w:rFonts w:cs="Arial"/>
          <w:sz w:val="22"/>
          <w:szCs w:val="22"/>
        </w:rPr>
      </w:pPr>
      <w:r w:rsidRPr="0029485A">
        <w:rPr>
          <w:rFonts w:cs="Arial"/>
          <w:sz w:val="22"/>
          <w:szCs w:val="22"/>
        </w:rPr>
        <w:t xml:space="preserve">In special circumstances, some schools may elect to assist parents with the cost of fares by paying a proportion of the fares to the transport </w:t>
      </w:r>
      <w:r w:rsidR="00306380">
        <w:rPr>
          <w:rFonts w:cs="Arial"/>
          <w:sz w:val="22"/>
          <w:szCs w:val="22"/>
        </w:rPr>
        <w:t>provider</w:t>
      </w:r>
      <w:r w:rsidRPr="0029485A">
        <w:rPr>
          <w:rFonts w:cs="Arial"/>
          <w:sz w:val="22"/>
          <w:szCs w:val="22"/>
        </w:rPr>
        <w:t xml:space="preserve"> on behalf of the parent.  To qualify for BFAP assistance it is essential that any parent receiving assistance from their </w:t>
      </w:r>
      <w:r w:rsidR="00E84480">
        <w:rPr>
          <w:rFonts w:cs="Arial"/>
          <w:sz w:val="22"/>
          <w:szCs w:val="22"/>
        </w:rPr>
        <w:t>student</w:t>
      </w:r>
      <w:r w:rsidRPr="0029485A">
        <w:rPr>
          <w:rFonts w:cs="Arial"/>
          <w:sz w:val="22"/>
          <w:szCs w:val="22"/>
        </w:rPr>
        <w:t>’s school pay the relevant weekly threshold, as a minimum.  These arrangements are at the discretion of the school principal.</w:t>
      </w:r>
    </w:p>
    <w:p w14:paraId="5EA29642" w14:textId="4EFBEE48" w:rsidR="00B01A7B" w:rsidRPr="006F2022" w:rsidRDefault="00B01A7B" w:rsidP="00B01A7B">
      <w:pPr>
        <w:rPr>
          <w:rFonts w:cs="Arial"/>
          <w:sz w:val="22"/>
          <w:szCs w:val="22"/>
        </w:rPr>
      </w:pPr>
      <w:bookmarkStart w:id="5" w:name="_Toc62222076"/>
      <w:r w:rsidRPr="006F2022">
        <w:rPr>
          <w:rFonts w:cs="Arial"/>
          <w:sz w:val="22"/>
          <w:szCs w:val="22"/>
        </w:rPr>
        <w:t>Parents with shared custody arrangements are encouraged to liaise with each other to lodge only one application for the parent who pays the bus fares for the student concerned.  Alternatively, the application has the provision at “Full Weeks Not Travell</w:t>
      </w:r>
      <w:r w:rsidR="00235D13">
        <w:rPr>
          <w:rFonts w:cs="Arial"/>
          <w:sz w:val="22"/>
          <w:szCs w:val="22"/>
        </w:rPr>
        <w:t>ing</w:t>
      </w:r>
      <w:r w:rsidRPr="006F2022">
        <w:rPr>
          <w:rFonts w:cs="Arial"/>
          <w:sz w:val="22"/>
          <w:szCs w:val="22"/>
        </w:rPr>
        <w:t>?” to notify when the student was not residing at a particular address.</w:t>
      </w:r>
    </w:p>
    <w:p w14:paraId="7DA97D33" w14:textId="77777777" w:rsidR="0096706B" w:rsidRPr="003A758B" w:rsidRDefault="006E6EC2" w:rsidP="00A054EC">
      <w:pPr>
        <w:pStyle w:val="Heading2"/>
      </w:pPr>
      <w:r w:rsidRPr="003A758B">
        <w:lastRenderedPageBreak/>
        <w:t>3</w:t>
      </w:r>
      <w:r w:rsidR="0096706B" w:rsidRPr="003A758B">
        <w:t>.2</w:t>
      </w:r>
      <w:r w:rsidR="0096706B" w:rsidRPr="003A758B">
        <w:tab/>
        <w:t>For Students</w:t>
      </w:r>
      <w:bookmarkEnd w:id="5"/>
    </w:p>
    <w:p w14:paraId="6A3505EF" w14:textId="77777777" w:rsidR="0096706B" w:rsidRPr="00DA5BF6" w:rsidRDefault="0096706B" w:rsidP="00DA5BF6">
      <w:pPr>
        <w:spacing w:after="0"/>
        <w:jc w:val="both"/>
        <w:rPr>
          <w:rFonts w:cs="Arial"/>
          <w:sz w:val="22"/>
          <w:szCs w:val="22"/>
        </w:rPr>
      </w:pPr>
      <w:r w:rsidRPr="00DA5BF6">
        <w:rPr>
          <w:rFonts w:cs="Arial"/>
          <w:sz w:val="22"/>
          <w:szCs w:val="22"/>
        </w:rPr>
        <w:t xml:space="preserve">To be </w:t>
      </w:r>
      <w:r w:rsidRPr="00DA5BF6">
        <w:rPr>
          <w:rFonts w:cs="Arial"/>
          <w:b/>
          <w:sz w:val="22"/>
          <w:szCs w:val="22"/>
        </w:rPr>
        <w:t>eligible</w:t>
      </w:r>
      <w:r w:rsidRPr="00DA5BF6">
        <w:rPr>
          <w:rFonts w:cs="Arial"/>
          <w:sz w:val="22"/>
          <w:szCs w:val="22"/>
        </w:rPr>
        <w:t xml:space="preserve"> for travel assistance a student must:</w:t>
      </w:r>
    </w:p>
    <w:p w14:paraId="0F319E22" w14:textId="77777777" w:rsidR="0096706B" w:rsidRPr="00DA5BF6" w:rsidRDefault="0096706B" w:rsidP="00DA5BF6">
      <w:pPr>
        <w:numPr>
          <w:ilvl w:val="0"/>
          <w:numId w:val="6"/>
        </w:numPr>
        <w:spacing w:before="0" w:after="0"/>
        <w:jc w:val="both"/>
        <w:rPr>
          <w:rFonts w:cs="Arial"/>
          <w:sz w:val="22"/>
          <w:szCs w:val="22"/>
        </w:rPr>
      </w:pPr>
      <w:r w:rsidRPr="00DA5BF6">
        <w:rPr>
          <w:rFonts w:cs="Arial"/>
          <w:sz w:val="22"/>
          <w:szCs w:val="22"/>
        </w:rPr>
        <w:t>reside in Queensland,</w:t>
      </w:r>
    </w:p>
    <w:p w14:paraId="7D8C3EF0" w14:textId="77777777" w:rsidR="00515EF5" w:rsidRPr="00DA5BF6" w:rsidRDefault="00515EF5" w:rsidP="00515EF5">
      <w:pPr>
        <w:numPr>
          <w:ilvl w:val="0"/>
          <w:numId w:val="6"/>
        </w:numPr>
        <w:spacing w:before="0" w:after="0"/>
        <w:jc w:val="both"/>
        <w:rPr>
          <w:rFonts w:cs="Arial"/>
          <w:sz w:val="22"/>
          <w:szCs w:val="22"/>
        </w:rPr>
      </w:pPr>
      <w:r w:rsidRPr="00DA5BF6">
        <w:rPr>
          <w:rFonts w:cs="Arial"/>
          <w:sz w:val="22"/>
          <w:szCs w:val="22"/>
        </w:rPr>
        <w:t>attend an accredited non-state school in Queensland</w:t>
      </w:r>
      <w:r w:rsidR="003C6FD6">
        <w:rPr>
          <w:rFonts w:cs="Arial"/>
          <w:sz w:val="22"/>
          <w:szCs w:val="22"/>
        </w:rPr>
        <w:t xml:space="preserve"> which is located outside the Brisbane City Council boundary</w:t>
      </w:r>
      <w:r w:rsidRPr="00DA5BF6">
        <w:rPr>
          <w:rFonts w:cs="Arial"/>
          <w:sz w:val="22"/>
          <w:szCs w:val="22"/>
        </w:rPr>
        <w:t>,</w:t>
      </w:r>
    </w:p>
    <w:p w14:paraId="08576D0F" w14:textId="77777777" w:rsidR="0096706B" w:rsidRPr="00DA5BF6" w:rsidRDefault="0096706B" w:rsidP="00DA5BF6">
      <w:pPr>
        <w:numPr>
          <w:ilvl w:val="0"/>
          <w:numId w:val="6"/>
        </w:numPr>
        <w:spacing w:before="0" w:after="0"/>
        <w:jc w:val="both"/>
        <w:rPr>
          <w:rFonts w:cs="Arial"/>
          <w:sz w:val="22"/>
          <w:szCs w:val="22"/>
        </w:rPr>
      </w:pPr>
      <w:r w:rsidRPr="00DA5BF6">
        <w:rPr>
          <w:rFonts w:cs="Arial"/>
          <w:sz w:val="22"/>
          <w:szCs w:val="22"/>
        </w:rPr>
        <w:t>be eligible to attract the Australian Government General Recurrent Grant for the school attended,</w:t>
      </w:r>
    </w:p>
    <w:p w14:paraId="1CFF9345" w14:textId="77777777" w:rsidR="0096706B" w:rsidRPr="003C6FD6" w:rsidRDefault="00507DC3" w:rsidP="003C6FD6">
      <w:pPr>
        <w:numPr>
          <w:ilvl w:val="0"/>
          <w:numId w:val="6"/>
        </w:numPr>
        <w:spacing w:before="0" w:after="0"/>
        <w:jc w:val="both"/>
        <w:rPr>
          <w:rFonts w:cs="Arial"/>
          <w:sz w:val="22"/>
          <w:szCs w:val="22"/>
        </w:rPr>
      </w:pPr>
      <w:r w:rsidRPr="00DA5BF6">
        <w:rPr>
          <w:rFonts w:cs="Arial"/>
          <w:sz w:val="22"/>
          <w:szCs w:val="22"/>
        </w:rPr>
        <w:t>reside by the shortest trafficable route</w:t>
      </w:r>
      <w:r w:rsidR="003C6FD6">
        <w:rPr>
          <w:rFonts w:cs="Arial"/>
          <w:sz w:val="22"/>
          <w:szCs w:val="22"/>
        </w:rPr>
        <w:t>*</w:t>
      </w:r>
      <w:r w:rsidRPr="00DA5BF6">
        <w:rPr>
          <w:rFonts w:cs="Arial"/>
          <w:sz w:val="22"/>
          <w:szCs w:val="22"/>
        </w:rPr>
        <w:t>, more than 3.2 kilometres for primary students and 4.8 kilometres for secondary student</w:t>
      </w:r>
      <w:r w:rsidR="00155C53">
        <w:rPr>
          <w:rFonts w:cs="Arial"/>
          <w:sz w:val="22"/>
          <w:szCs w:val="22"/>
        </w:rPr>
        <w:t>s</w:t>
      </w:r>
      <w:r w:rsidRPr="00DA5BF6">
        <w:rPr>
          <w:rFonts w:cs="Arial"/>
          <w:sz w:val="22"/>
          <w:szCs w:val="22"/>
        </w:rPr>
        <w:t xml:space="preserve"> from the </w:t>
      </w:r>
      <w:r w:rsidR="00B72085" w:rsidRPr="00DA5BF6">
        <w:rPr>
          <w:rFonts w:cs="Arial"/>
          <w:sz w:val="22"/>
          <w:szCs w:val="22"/>
        </w:rPr>
        <w:t>s</w:t>
      </w:r>
      <w:r w:rsidRPr="00DA5BF6">
        <w:rPr>
          <w:rFonts w:cs="Arial"/>
          <w:sz w:val="22"/>
          <w:szCs w:val="22"/>
        </w:rPr>
        <w:t xml:space="preserve">chool </w:t>
      </w:r>
      <w:r w:rsidR="00CE1299" w:rsidRPr="00DA5BF6">
        <w:rPr>
          <w:rFonts w:cs="Arial"/>
          <w:sz w:val="22"/>
          <w:szCs w:val="22"/>
        </w:rPr>
        <w:t>attended</w:t>
      </w:r>
      <w:r w:rsidR="00C2664B">
        <w:rPr>
          <w:rFonts w:cs="Arial"/>
          <w:sz w:val="22"/>
          <w:szCs w:val="22"/>
        </w:rPr>
        <w:t xml:space="preserve"> (if </w:t>
      </w:r>
      <w:r w:rsidR="003C6FD6">
        <w:rPr>
          <w:rFonts w:cs="Arial"/>
          <w:sz w:val="22"/>
          <w:szCs w:val="22"/>
        </w:rPr>
        <w:t xml:space="preserve">the parent is </w:t>
      </w:r>
      <w:r w:rsidR="00C2664B">
        <w:rPr>
          <w:rFonts w:cs="Arial"/>
          <w:sz w:val="22"/>
          <w:szCs w:val="22"/>
        </w:rPr>
        <w:t xml:space="preserve">a current </w:t>
      </w:r>
      <w:r w:rsidR="00C54D31">
        <w:rPr>
          <w:rFonts w:cs="Arial"/>
          <w:sz w:val="22"/>
          <w:szCs w:val="22"/>
        </w:rPr>
        <w:t>c</w:t>
      </w:r>
      <w:r w:rsidR="00C2664B">
        <w:rPr>
          <w:rFonts w:cs="Arial"/>
          <w:sz w:val="22"/>
          <w:szCs w:val="22"/>
        </w:rPr>
        <w:t xml:space="preserve">oncession </w:t>
      </w:r>
      <w:r w:rsidR="00C54D31">
        <w:rPr>
          <w:rFonts w:cs="Arial"/>
          <w:sz w:val="22"/>
          <w:szCs w:val="22"/>
        </w:rPr>
        <w:t>c</w:t>
      </w:r>
      <w:r w:rsidR="00C2664B">
        <w:rPr>
          <w:rFonts w:cs="Arial"/>
          <w:sz w:val="22"/>
          <w:szCs w:val="22"/>
        </w:rPr>
        <w:t xml:space="preserve">ard holder, this </w:t>
      </w:r>
      <w:r w:rsidR="00C54D31">
        <w:rPr>
          <w:rFonts w:cs="Arial"/>
          <w:sz w:val="22"/>
          <w:szCs w:val="22"/>
        </w:rPr>
        <w:t>restriction</w:t>
      </w:r>
      <w:r w:rsidR="00C2664B">
        <w:rPr>
          <w:rFonts w:cs="Arial"/>
          <w:sz w:val="22"/>
          <w:szCs w:val="22"/>
        </w:rPr>
        <w:t xml:space="preserve"> does not apply)</w:t>
      </w:r>
      <w:r w:rsidR="003C6FD6">
        <w:rPr>
          <w:rFonts w:cs="Arial"/>
          <w:sz w:val="22"/>
          <w:szCs w:val="22"/>
        </w:rPr>
        <w:t xml:space="preserve">, </w:t>
      </w:r>
      <w:r w:rsidR="0096706B" w:rsidRPr="003C6FD6">
        <w:rPr>
          <w:rFonts w:cs="Arial"/>
          <w:sz w:val="22"/>
          <w:szCs w:val="22"/>
        </w:rPr>
        <w:t>and</w:t>
      </w:r>
    </w:p>
    <w:p w14:paraId="13C18819" w14:textId="77777777" w:rsidR="0096706B" w:rsidRPr="00DA5BF6" w:rsidRDefault="0096706B" w:rsidP="00DA5BF6">
      <w:pPr>
        <w:numPr>
          <w:ilvl w:val="0"/>
          <w:numId w:val="6"/>
        </w:numPr>
        <w:tabs>
          <w:tab w:val="clear" w:pos="720"/>
          <w:tab w:val="num" w:pos="709"/>
        </w:tabs>
        <w:spacing w:before="0" w:after="0"/>
        <w:ind w:left="1134" w:hanging="774"/>
        <w:jc w:val="both"/>
        <w:rPr>
          <w:rFonts w:cs="Arial"/>
          <w:sz w:val="22"/>
          <w:szCs w:val="22"/>
        </w:rPr>
      </w:pPr>
      <w:r w:rsidRPr="00DA5BF6">
        <w:rPr>
          <w:rFonts w:cs="Arial"/>
          <w:sz w:val="22"/>
          <w:szCs w:val="22"/>
        </w:rPr>
        <w:t>use a publicly available bus or ferry service</w:t>
      </w:r>
      <w:r w:rsidR="00515EF5">
        <w:rPr>
          <w:rFonts w:cs="Arial"/>
          <w:sz w:val="22"/>
          <w:szCs w:val="22"/>
        </w:rPr>
        <w:t>.</w:t>
      </w:r>
      <w:r w:rsidRPr="00DA5BF6">
        <w:rPr>
          <w:rFonts w:cs="Arial"/>
          <w:sz w:val="22"/>
          <w:szCs w:val="22"/>
        </w:rPr>
        <w:t xml:space="preserve"> </w:t>
      </w:r>
    </w:p>
    <w:p w14:paraId="028EEC3F" w14:textId="7B8CE634" w:rsidR="0096706B" w:rsidRPr="00DA5BF6" w:rsidRDefault="0096706B" w:rsidP="0096706B">
      <w:pPr>
        <w:jc w:val="both"/>
        <w:rPr>
          <w:rFonts w:cs="Arial"/>
          <w:sz w:val="22"/>
          <w:szCs w:val="22"/>
        </w:rPr>
      </w:pPr>
      <w:r w:rsidRPr="00DA5BF6">
        <w:rPr>
          <w:rFonts w:cs="Arial"/>
          <w:sz w:val="22"/>
          <w:szCs w:val="22"/>
        </w:rPr>
        <w:t xml:space="preserve">Exchange students participating in a Student Exchange Program with an exchange organisation that is registered by the Queensland </w:t>
      </w:r>
      <w:r w:rsidR="00BE05D6" w:rsidRPr="00DA5BF6">
        <w:rPr>
          <w:rFonts w:cs="Arial"/>
          <w:sz w:val="22"/>
          <w:szCs w:val="22"/>
        </w:rPr>
        <w:t>Department of Education</w:t>
      </w:r>
      <w:r w:rsidR="00AA0A85">
        <w:rPr>
          <w:rFonts w:cs="Arial"/>
          <w:sz w:val="22"/>
          <w:szCs w:val="22"/>
        </w:rPr>
        <w:t xml:space="preserve"> </w:t>
      </w:r>
      <w:r w:rsidR="00CE1299" w:rsidRPr="00DA5BF6">
        <w:rPr>
          <w:rFonts w:cs="Arial"/>
          <w:sz w:val="22"/>
          <w:szCs w:val="22"/>
        </w:rPr>
        <w:t>(</w:t>
      </w:r>
      <w:r w:rsidR="00163663">
        <w:rPr>
          <w:rFonts w:cs="Arial"/>
          <w:sz w:val="22"/>
          <w:szCs w:val="22"/>
        </w:rPr>
        <w:t>QED</w:t>
      </w:r>
      <w:r w:rsidR="00CE1299" w:rsidRPr="00DA5BF6">
        <w:rPr>
          <w:rFonts w:cs="Arial"/>
          <w:sz w:val="22"/>
          <w:szCs w:val="22"/>
        </w:rPr>
        <w:t xml:space="preserve">) </w:t>
      </w:r>
      <w:r w:rsidRPr="00DA5BF6">
        <w:rPr>
          <w:rFonts w:cs="Arial"/>
          <w:sz w:val="22"/>
          <w:szCs w:val="22"/>
        </w:rPr>
        <w:t xml:space="preserve">are </w:t>
      </w:r>
      <w:r w:rsidR="00745151" w:rsidRPr="00DA5BF6">
        <w:rPr>
          <w:rFonts w:cs="Arial"/>
          <w:sz w:val="22"/>
          <w:szCs w:val="22"/>
        </w:rPr>
        <w:t>eligible for travel assistance.</w:t>
      </w:r>
    </w:p>
    <w:p w14:paraId="4009D31A" w14:textId="77777777" w:rsidR="00C05E1A" w:rsidRPr="00DA5BF6" w:rsidRDefault="00C05E1A" w:rsidP="00DA5BF6">
      <w:pPr>
        <w:spacing w:after="0"/>
        <w:jc w:val="both"/>
        <w:rPr>
          <w:rFonts w:cs="Arial"/>
          <w:sz w:val="22"/>
          <w:szCs w:val="22"/>
        </w:rPr>
      </w:pPr>
      <w:r w:rsidRPr="00DA5BF6">
        <w:rPr>
          <w:rFonts w:cs="Arial"/>
          <w:sz w:val="22"/>
          <w:szCs w:val="22"/>
        </w:rPr>
        <w:t xml:space="preserve">The following students are </w:t>
      </w:r>
      <w:r w:rsidRPr="00DA5BF6">
        <w:rPr>
          <w:rFonts w:cs="Arial"/>
          <w:b/>
          <w:sz w:val="22"/>
          <w:szCs w:val="22"/>
        </w:rPr>
        <w:t>not eligible</w:t>
      </w:r>
      <w:r w:rsidRPr="00DA5BF6">
        <w:rPr>
          <w:rFonts w:cs="Arial"/>
          <w:sz w:val="22"/>
          <w:szCs w:val="22"/>
        </w:rPr>
        <w:t xml:space="preserve"> for travel assistance:</w:t>
      </w:r>
    </w:p>
    <w:p w14:paraId="53F45859" w14:textId="77777777" w:rsidR="0012743E" w:rsidRPr="00DA5BF6" w:rsidRDefault="0012743E" w:rsidP="0012743E">
      <w:pPr>
        <w:numPr>
          <w:ilvl w:val="0"/>
          <w:numId w:val="6"/>
        </w:numPr>
        <w:spacing w:before="0" w:after="0"/>
        <w:jc w:val="both"/>
        <w:rPr>
          <w:rFonts w:cs="Arial"/>
          <w:sz w:val="22"/>
          <w:szCs w:val="22"/>
        </w:rPr>
      </w:pPr>
      <w:r w:rsidRPr="00DA5BF6">
        <w:rPr>
          <w:rFonts w:cs="Arial"/>
          <w:sz w:val="22"/>
          <w:szCs w:val="22"/>
        </w:rPr>
        <w:t>Pre-preparatory year students,</w:t>
      </w:r>
    </w:p>
    <w:p w14:paraId="5FEE3F3F" w14:textId="77777777" w:rsidR="00C05E1A" w:rsidRDefault="00C05E1A" w:rsidP="00DA5BF6">
      <w:pPr>
        <w:numPr>
          <w:ilvl w:val="0"/>
          <w:numId w:val="6"/>
        </w:numPr>
        <w:spacing w:before="0" w:after="0"/>
        <w:jc w:val="both"/>
        <w:rPr>
          <w:rFonts w:cs="Arial"/>
          <w:sz w:val="22"/>
          <w:szCs w:val="22"/>
        </w:rPr>
      </w:pPr>
      <w:r w:rsidRPr="00DA5BF6">
        <w:rPr>
          <w:rFonts w:cs="Arial"/>
          <w:sz w:val="22"/>
          <w:szCs w:val="22"/>
        </w:rPr>
        <w:t xml:space="preserve">Full </w:t>
      </w:r>
      <w:proofErr w:type="gramStart"/>
      <w:r w:rsidRPr="00DA5BF6">
        <w:rPr>
          <w:rFonts w:cs="Arial"/>
          <w:sz w:val="22"/>
          <w:szCs w:val="22"/>
        </w:rPr>
        <w:t>Fee Paying</w:t>
      </w:r>
      <w:proofErr w:type="gramEnd"/>
      <w:r w:rsidRPr="00DA5BF6">
        <w:rPr>
          <w:rFonts w:cs="Arial"/>
          <w:sz w:val="22"/>
          <w:szCs w:val="22"/>
        </w:rPr>
        <w:t xml:space="preserve"> Overseas Students (FFPOS),</w:t>
      </w:r>
    </w:p>
    <w:p w14:paraId="51FD49D3" w14:textId="77777777" w:rsidR="0012743E" w:rsidRPr="00DA5BF6" w:rsidRDefault="0012743E" w:rsidP="00DA5BF6">
      <w:pPr>
        <w:numPr>
          <w:ilvl w:val="0"/>
          <w:numId w:val="6"/>
        </w:numPr>
        <w:spacing w:before="0" w:after="0"/>
        <w:jc w:val="both"/>
        <w:rPr>
          <w:rFonts w:cs="Arial"/>
          <w:sz w:val="22"/>
          <w:szCs w:val="22"/>
        </w:rPr>
      </w:pPr>
      <w:r>
        <w:rPr>
          <w:rFonts w:cs="Arial"/>
          <w:sz w:val="22"/>
          <w:szCs w:val="22"/>
        </w:rPr>
        <w:t>Students travelling by train,</w:t>
      </w:r>
    </w:p>
    <w:p w14:paraId="7D05F9BE" w14:textId="77777777" w:rsidR="00C05E1A" w:rsidRPr="00DA5BF6" w:rsidRDefault="00C05E1A" w:rsidP="00DA5BF6">
      <w:pPr>
        <w:numPr>
          <w:ilvl w:val="0"/>
          <w:numId w:val="6"/>
        </w:numPr>
        <w:spacing w:before="0" w:after="0"/>
        <w:jc w:val="both"/>
        <w:rPr>
          <w:rFonts w:cs="Arial"/>
          <w:sz w:val="22"/>
          <w:szCs w:val="22"/>
        </w:rPr>
      </w:pPr>
      <w:r w:rsidRPr="00DA5BF6">
        <w:rPr>
          <w:rFonts w:cs="Arial"/>
          <w:sz w:val="22"/>
          <w:szCs w:val="22"/>
        </w:rPr>
        <w:t>Boarding school students, unless they are weekly boarders who make a minimum of two single journeys between home and school each school week</w:t>
      </w:r>
      <w:r w:rsidR="0081472F" w:rsidRPr="00DA5BF6">
        <w:rPr>
          <w:rFonts w:cs="Arial"/>
          <w:sz w:val="22"/>
          <w:szCs w:val="22"/>
        </w:rPr>
        <w:t>^</w:t>
      </w:r>
      <w:r w:rsidR="005B490C" w:rsidRPr="00DA5BF6">
        <w:rPr>
          <w:rFonts w:cs="Arial"/>
          <w:sz w:val="22"/>
          <w:szCs w:val="22"/>
        </w:rPr>
        <w:t>,</w:t>
      </w:r>
    </w:p>
    <w:p w14:paraId="694AE2E9" w14:textId="77777777" w:rsidR="00C05E1A" w:rsidRPr="00DA5BF6" w:rsidRDefault="00C05E1A" w:rsidP="00DA5BF6">
      <w:pPr>
        <w:numPr>
          <w:ilvl w:val="0"/>
          <w:numId w:val="6"/>
        </w:numPr>
        <w:spacing w:before="0" w:after="0"/>
        <w:jc w:val="both"/>
        <w:rPr>
          <w:rFonts w:cs="Arial"/>
          <w:sz w:val="22"/>
          <w:szCs w:val="22"/>
        </w:rPr>
      </w:pPr>
      <w:r w:rsidRPr="00DA5BF6">
        <w:rPr>
          <w:rFonts w:cs="Arial"/>
          <w:sz w:val="22"/>
          <w:szCs w:val="22"/>
        </w:rPr>
        <w:t xml:space="preserve">Students travelling on a bus </w:t>
      </w:r>
      <w:r w:rsidR="00346348">
        <w:rPr>
          <w:rFonts w:cs="Arial"/>
          <w:sz w:val="22"/>
          <w:szCs w:val="22"/>
        </w:rPr>
        <w:t xml:space="preserve">or ferry </w:t>
      </w:r>
      <w:r w:rsidRPr="00DA5BF6">
        <w:rPr>
          <w:rFonts w:cs="Arial"/>
          <w:sz w:val="22"/>
          <w:szCs w:val="22"/>
        </w:rPr>
        <w:t xml:space="preserve">service that is owned, leased, </w:t>
      </w:r>
      <w:proofErr w:type="gramStart"/>
      <w:r w:rsidRPr="00DA5BF6">
        <w:rPr>
          <w:rFonts w:cs="Arial"/>
          <w:sz w:val="22"/>
          <w:szCs w:val="22"/>
        </w:rPr>
        <w:t>chartered</w:t>
      </w:r>
      <w:proofErr w:type="gramEnd"/>
      <w:r w:rsidRPr="00DA5BF6">
        <w:rPr>
          <w:rFonts w:cs="Arial"/>
          <w:sz w:val="22"/>
          <w:szCs w:val="22"/>
        </w:rPr>
        <w:t xml:space="preserve"> or arranged by a school or an individual or group associated with a school</w:t>
      </w:r>
      <w:r w:rsidR="005B490C" w:rsidRPr="00DA5BF6">
        <w:rPr>
          <w:rFonts w:cs="Arial"/>
          <w:sz w:val="22"/>
          <w:szCs w:val="22"/>
        </w:rPr>
        <w:t>,</w:t>
      </w:r>
      <w:r w:rsidR="004B37F8" w:rsidRPr="00DA5BF6">
        <w:rPr>
          <w:rFonts w:cs="Arial"/>
          <w:sz w:val="22"/>
          <w:szCs w:val="22"/>
        </w:rPr>
        <w:t xml:space="preserve"> and</w:t>
      </w:r>
    </w:p>
    <w:p w14:paraId="78EFEC44" w14:textId="77777777" w:rsidR="00507DC3" w:rsidRDefault="00507DC3" w:rsidP="00DA5BF6">
      <w:pPr>
        <w:numPr>
          <w:ilvl w:val="0"/>
          <w:numId w:val="6"/>
        </w:numPr>
        <w:spacing w:before="0" w:after="0"/>
        <w:jc w:val="both"/>
        <w:rPr>
          <w:rFonts w:cs="Arial"/>
          <w:sz w:val="22"/>
          <w:szCs w:val="22"/>
        </w:rPr>
      </w:pPr>
      <w:r w:rsidRPr="00DA5BF6">
        <w:rPr>
          <w:rFonts w:cs="Arial"/>
          <w:sz w:val="22"/>
          <w:szCs w:val="22"/>
        </w:rPr>
        <w:t>Students attending any form of ‘work experience’ program.</w:t>
      </w:r>
    </w:p>
    <w:p w14:paraId="2747F4ED" w14:textId="77777777" w:rsidR="003C6FD6" w:rsidRDefault="003C6FD6" w:rsidP="00812B5A">
      <w:pPr>
        <w:shd w:val="clear" w:color="auto" w:fill="D9D9D9" w:themeFill="background1" w:themeFillShade="D9"/>
        <w:spacing w:before="0" w:after="0" w:line="240" w:lineRule="auto"/>
        <w:rPr>
          <w:rFonts w:cs="Arial"/>
        </w:rPr>
      </w:pPr>
      <w:r>
        <w:rPr>
          <w:rFonts w:cs="Arial"/>
        </w:rPr>
        <w:t xml:space="preserve">*The shortest trafficable route is </w:t>
      </w:r>
      <w:r w:rsidR="002B1293">
        <w:rPr>
          <w:rFonts w:cs="Arial"/>
        </w:rPr>
        <w:t>checked</w:t>
      </w:r>
      <w:r w:rsidRPr="003C6FD6">
        <w:rPr>
          <w:rFonts w:cs="Arial"/>
        </w:rPr>
        <w:t xml:space="preserve"> via </w:t>
      </w:r>
      <w:r w:rsidRPr="003C6FD6">
        <w:rPr>
          <w:rFonts w:cs="Arial"/>
          <w:i/>
        </w:rPr>
        <w:t>Google Maps</w:t>
      </w:r>
      <w:r w:rsidRPr="003C6FD6">
        <w:rPr>
          <w:rFonts w:cs="Arial"/>
        </w:rPr>
        <w:t xml:space="preserve"> or if not available on </w:t>
      </w:r>
      <w:r w:rsidRPr="003C6FD6">
        <w:rPr>
          <w:rFonts w:cs="Arial"/>
          <w:i/>
        </w:rPr>
        <w:t>Google Maps</w:t>
      </w:r>
      <w:r w:rsidRPr="003C6FD6">
        <w:rPr>
          <w:rFonts w:cs="Arial"/>
        </w:rPr>
        <w:t>,</w:t>
      </w:r>
      <w:r w:rsidRPr="003C6FD6">
        <w:rPr>
          <w:rFonts w:cs="Arial"/>
          <w:i/>
        </w:rPr>
        <w:t xml:space="preserve"> </w:t>
      </w:r>
      <w:proofErr w:type="spellStart"/>
      <w:r w:rsidRPr="003C6FD6">
        <w:rPr>
          <w:rFonts w:cs="Arial"/>
          <w:i/>
        </w:rPr>
        <w:t>Whereis</w:t>
      </w:r>
      <w:proofErr w:type="spellEnd"/>
      <w:r>
        <w:rPr>
          <w:rFonts w:cs="Arial"/>
        </w:rPr>
        <w:t>.</w:t>
      </w:r>
    </w:p>
    <w:p w14:paraId="0E8BE445" w14:textId="77777777" w:rsidR="00826B88" w:rsidRPr="003C6FD6" w:rsidRDefault="00826B88" w:rsidP="00812B5A">
      <w:pPr>
        <w:shd w:val="clear" w:color="auto" w:fill="D9D9D9" w:themeFill="background1" w:themeFillShade="D9"/>
        <w:spacing w:before="0" w:after="0" w:line="240" w:lineRule="auto"/>
        <w:rPr>
          <w:rFonts w:cs="Arial"/>
        </w:rPr>
      </w:pPr>
    </w:p>
    <w:p w14:paraId="27C0D913" w14:textId="77777777" w:rsidR="004732D7" w:rsidRDefault="00A241E4" w:rsidP="00812B5A">
      <w:pPr>
        <w:shd w:val="clear" w:color="auto" w:fill="D9D9D9" w:themeFill="background1" w:themeFillShade="D9"/>
        <w:spacing w:before="0" w:after="0" w:line="240" w:lineRule="auto"/>
        <w:rPr>
          <w:rFonts w:cs="Arial"/>
        </w:rPr>
      </w:pPr>
      <w:r w:rsidRPr="003C6FD6">
        <w:rPr>
          <w:rFonts w:cs="Arial"/>
        </w:rPr>
        <w:t>^</w:t>
      </w:r>
      <w:r w:rsidR="00790962" w:rsidRPr="003C6FD6">
        <w:rPr>
          <w:rFonts w:cs="Arial"/>
        </w:rPr>
        <w:t xml:space="preserve">For </w:t>
      </w:r>
      <w:r w:rsidRPr="003C6FD6">
        <w:rPr>
          <w:rFonts w:cs="Arial"/>
        </w:rPr>
        <w:t>example</w:t>
      </w:r>
      <w:r w:rsidR="00155C53" w:rsidRPr="003C6FD6">
        <w:rPr>
          <w:rFonts w:cs="Arial"/>
        </w:rPr>
        <w:t>,</w:t>
      </w:r>
      <w:r w:rsidRPr="003C6FD6">
        <w:rPr>
          <w:rFonts w:cs="Arial"/>
        </w:rPr>
        <w:t xml:space="preserve"> a student </w:t>
      </w:r>
      <w:r w:rsidR="009E7A1E" w:rsidRPr="003C6FD6">
        <w:rPr>
          <w:rFonts w:cs="Arial"/>
        </w:rPr>
        <w:t>may</w:t>
      </w:r>
      <w:r w:rsidRPr="003C6FD6">
        <w:rPr>
          <w:rFonts w:cs="Arial"/>
        </w:rPr>
        <w:t xml:space="preserve"> travel by bus from home to school at the start of the week and travel back home</w:t>
      </w:r>
      <w:r w:rsidRPr="00812B5A">
        <w:rPr>
          <w:rFonts w:cs="Arial"/>
        </w:rPr>
        <w:t xml:space="preserve"> at the end of the week.  </w:t>
      </w:r>
      <w:proofErr w:type="gramStart"/>
      <w:r w:rsidRPr="00812B5A">
        <w:rPr>
          <w:rFonts w:cs="Arial"/>
        </w:rPr>
        <w:t>For the purpose of</w:t>
      </w:r>
      <w:proofErr w:type="gramEnd"/>
      <w:r w:rsidRPr="00812B5A">
        <w:rPr>
          <w:rFonts w:cs="Arial"/>
        </w:rPr>
        <w:t xml:space="preserve"> </w:t>
      </w:r>
      <w:r w:rsidR="00BE05D6" w:rsidRPr="00812B5A">
        <w:rPr>
          <w:rFonts w:cs="Arial"/>
        </w:rPr>
        <w:t>determining</w:t>
      </w:r>
      <w:r w:rsidRPr="00812B5A">
        <w:rPr>
          <w:rFonts w:cs="Arial"/>
        </w:rPr>
        <w:t xml:space="preserve"> BFAP eligibility, students who travel from their home at the start of a week to stay or board with a relative or friend during the school week, because the relative/friend resides closer to the student’s school, are considered weekly boarders, providing they travel to their </w:t>
      </w:r>
      <w:r w:rsidR="0081472F" w:rsidRPr="00812B5A">
        <w:rPr>
          <w:rFonts w:cs="Arial"/>
        </w:rPr>
        <w:t>own home at the end of the week.</w:t>
      </w:r>
      <w:r w:rsidR="004212D6" w:rsidRPr="00812B5A">
        <w:rPr>
          <w:rFonts w:cs="Arial"/>
        </w:rPr>
        <w:t xml:space="preserve">  The applicant would receive a rebate calculated on two trips per week, </w:t>
      </w:r>
      <w:r w:rsidR="009E7A1E" w:rsidRPr="00812B5A">
        <w:rPr>
          <w:rFonts w:cs="Arial"/>
        </w:rPr>
        <w:t>capped by</w:t>
      </w:r>
      <w:r w:rsidR="004212D6" w:rsidRPr="00812B5A">
        <w:rPr>
          <w:rFonts w:cs="Arial"/>
        </w:rPr>
        <w:t xml:space="preserve"> the </w:t>
      </w:r>
      <w:r w:rsidR="009F78F4">
        <w:rPr>
          <w:rFonts w:cs="Arial"/>
        </w:rPr>
        <w:t>School Transport Maximum Cash Fare Schedule (</w:t>
      </w:r>
      <w:r w:rsidR="004D77E8" w:rsidRPr="00812B5A">
        <w:rPr>
          <w:rFonts w:cs="Arial"/>
        </w:rPr>
        <w:t>ST</w:t>
      </w:r>
      <w:r w:rsidR="004212D6" w:rsidRPr="00812B5A">
        <w:rPr>
          <w:rFonts w:cs="Arial"/>
        </w:rPr>
        <w:t>M</w:t>
      </w:r>
      <w:r w:rsidR="0015492B" w:rsidRPr="00812B5A">
        <w:rPr>
          <w:rFonts w:cs="Arial"/>
        </w:rPr>
        <w:t>CFS</w:t>
      </w:r>
      <w:r w:rsidR="009F78F4">
        <w:rPr>
          <w:rFonts w:cs="Arial"/>
        </w:rPr>
        <w:t>)</w:t>
      </w:r>
      <w:r w:rsidR="004212D6" w:rsidRPr="00812B5A">
        <w:rPr>
          <w:rFonts w:cs="Arial"/>
        </w:rPr>
        <w:t xml:space="preserve"> set by </w:t>
      </w:r>
      <w:r w:rsidR="009F78F4">
        <w:rPr>
          <w:rFonts w:cs="Arial"/>
        </w:rPr>
        <w:t>the Department of Transport and Main Roads (</w:t>
      </w:r>
      <w:r w:rsidR="00BE05D6" w:rsidRPr="00812B5A">
        <w:rPr>
          <w:rFonts w:cs="Arial"/>
        </w:rPr>
        <w:t>DTMR</w:t>
      </w:r>
      <w:r w:rsidR="009F78F4">
        <w:rPr>
          <w:rFonts w:cs="Arial"/>
        </w:rPr>
        <w:t>)</w:t>
      </w:r>
      <w:r w:rsidR="004212D6" w:rsidRPr="00812B5A">
        <w:rPr>
          <w:rFonts w:cs="Arial"/>
        </w:rPr>
        <w:t xml:space="preserve">.  If the </w:t>
      </w:r>
      <w:r w:rsidR="00306380">
        <w:rPr>
          <w:rFonts w:cs="Arial"/>
        </w:rPr>
        <w:t>transport</w:t>
      </w:r>
      <w:r w:rsidR="004212D6" w:rsidRPr="00812B5A">
        <w:rPr>
          <w:rFonts w:cs="Arial"/>
        </w:rPr>
        <w:t xml:space="preserve"> </w:t>
      </w:r>
      <w:r w:rsidR="00306380">
        <w:rPr>
          <w:rFonts w:cs="Arial"/>
        </w:rPr>
        <w:t>provider</w:t>
      </w:r>
      <w:r w:rsidR="004212D6" w:rsidRPr="00812B5A">
        <w:rPr>
          <w:rFonts w:cs="Arial"/>
        </w:rPr>
        <w:t xml:space="preserve"> </w:t>
      </w:r>
      <w:r w:rsidR="00110B04" w:rsidRPr="00812B5A">
        <w:rPr>
          <w:rFonts w:cs="Arial"/>
        </w:rPr>
        <w:t>charges greater</w:t>
      </w:r>
      <w:r w:rsidR="00110B04" w:rsidRPr="00812B5A">
        <w:rPr>
          <w:rFonts w:ascii="Arial" w:hAnsi="Arial" w:cs="Arial"/>
        </w:rPr>
        <w:t xml:space="preserve"> </w:t>
      </w:r>
      <w:r w:rsidR="00110B04" w:rsidRPr="00812B5A">
        <w:rPr>
          <w:rFonts w:cs="Arial"/>
        </w:rPr>
        <w:t xml:space="preserve">than the </w:t>
      </w:r>
      <w:r w:rsidR="009E7A1E" w:rsidRPr="00812B5A">
        <w:rPr>
          <w:rFonts w:cs="Arial"/>
        </w:rPr>
        <w:t>STMCFS</w:t>
      </w:r>
      <w:r w:rsidR="00110B04" w:rsidRPr="00812B5A">
        <w:rPr>
          <w:rFonts w:cs="Arial"/>
        </w:rPr>
        <w:t xml:space="preserve">, </w:t>
      </w:r>
      <w:r w:rsidR="006D7A52" w:rsidRPr="00812B5A">
        <w:rPr>
          <w:rFonts w:cs="Arial"/>
        </w:rPr>
        <w:t>NSSTAS</w:t>
      </w:r>
      <w:r w:rsidR="00110B04" w:rsidRPr="00812B5A">
        <w:rPr>
          <w:rFonts w:cs="Arial"/>
        </w:rPr>
        <w:t xml:space="preserve"> will </w:t>
      </w:r>
      <w:r w:rsidR="009E7A1E" w:rsidRPr="00812B5A">
        <w:rPr>
          <w:rFonts w:cs="Arial"/>
        </w:rPr>
        <w:t>consider</w:t>
      </w:r>
      <w:r w:rsidR="00110B04" w:rsidRPr="00812B5A">
        <w:rPr>
          <w:rFonts w:cs="Arial"/>
        </w:rPr>
        <w:t xml:space="preserve"> only the costs up to the maximum fare level </w:t>
      </w:r>
      <w:r w:rsidR="009F78F4">
        <w:rPr>
          <w:rFonts w:cs="Arial"/>
        </w:rPr>
        <w:t xml:space="preserve">per the </w:t>
      </w:r>
      <w:r w:rsidR="009E7A1E" w:rsidRPr="00812B5A">
        <w:rPr>
          <w:rFonts w:cs="Arial"/>
        </w:rPr>
        <w:t xml:space="preserve">STMCFS </w:t>
      </w:r>
      <w:r w:rsidR="00110B04" w:rsidRPr="00812B5A">
        <w:rPr>
          <w:rFonts w:cs="Arial"/>
        </w:rPr>
        <w:t>for the two trips per week.</w:t>
      </w:r>
    </w:p>
    <w:p w14:paraId="2C54759C" w14:textId="77777777" w:rsidR="004732D7" w:rsidRPr="003C6FD6" w:rsidRDefault="004732D7" w:rsidP="004732D7">
      <w:pPr>
        <w:spacing w:before="0" w:after="0" w:line="240" w:lineRule="auto"/>
        <w:rPr>
          <w:rFonts w:cs="Arial"/>
          <w:sz w:val="10"/>
          <w:szCs w:val="10"/>
        </w:rPr>
      </w:pPr>
    </w:p>
    <w:p w14:paraId="3F30B4FE" w14:textId="77777777" w:rsidR="0096706B" w:rsidRPr="00745151" w:rsidRDefault="006E6EC2" w:rsidP="004732D7">
      <w:pPr>
        <w:pStyle w:val="Heading1"/>
      </w:pPr>
      <w:bookmarkStart w:id="6" w:name="_Toc62222077"/>
      <w:r w:rsidRPr="00745151">
        <w:t>4</w:t>
      </w:r>
      <w:r w:rsidR="00C05E1A" w:rsidRPr="00745151">
        <w:tab/>
      </w:r>
      <w:r w:rsidR="005063AC" w:rsidRPr="00C36E56">
        <w:t xml:space="preserve">TRAVEL ASSISTANCE FROM </w:t>
      </w:r>
      <w:r w:rsidR="00BE05D6">
        <w:t>DEPARTMENT OF TRANSPORT AND MAIN ROADS</w:t>
      </w:r>
      <w:bookmarkEnd w:id="6"/>
    </w:p>
    <w:p w14:paraId="4A9C4D83" w14:textId="77777777" w:rsidR="00C632F7" w:rsidRDefault="00C632F7" w:rsidP="00DA5BF6">
      <w:pPr>
        <w:rPr>
          <w:rFonts w:cs="Arial"/>
          <w:sz w:val="22"/>
          <w:szCs w:val="22"/>
        </w:rPr>
      </w:pPr>
      <w:r>
        <w:rPr>
          <w:rFonts w:cs="Arial"/>
          <w:sz w:val="22"/>
          <w:szCs w:val="22"/>
        </w:rPr>
        <w:t xml:space="preserve">This section is </w:t>
      </w:r>
      <w:r w:rsidR="00122232">
        <w:rPr>
          <w:rFonts w:cs="Arial"/>
          <w:sz w:val="22"/>
          <w:szCs w:val="22"/>
        </w:rPr>
        <w:t xml:space="preserve">for your information only and touches on the </w:t>
      </w:r>
      <w:r w:rsidR="001411FA">
        <w:rPr>
          <w:rFonts w:cs="Arial"/>
          <w:sz w:val="22"/>
          <w:szCs w:val="22"/>
        </w:rPr>
        <w:t xml:space="preserve">travel </w:t>
      </w:r>
      <w:r w:rsidR="00C33546">
        <w:rPr>
          <w:rFonts w:cs="Arial"/>
          <w:sz w:val="22"/>
          <w:szCs w:val="22"/>
        </w:rPr>
        <w:t>assistance</w:t>
      </w:r>
      <w:r w:rsidR="00122232">
        <w:rPr>
          <w:rFonts w:cs="Arial"/>
          <w:sz w:val="22"/>
          <w:szCs w:val="22"/>
        </w:rPr>
        <w:t xml:space="preserve"> that may also be available </w:t>
      </w:r>
      <w:r w:rsidR="00C33546">
        <w:rPr>
          <w:rFonts w:cs="Arial"/>
          <w:sz w:val="22"/>
          <w:szCs w:val="22"/>
        </w:rPr>
        <w:t xml:space="preserve">for </w:t>
      </w:r>
      <w:r w:rsidR="00C33546" w:rsidRPr="00DA5BF6">
        <w:rPr>
          <w:rFonts w:cs="Arial"/>
          <w:sz w:val="22"/>
          <w:szCs w:val="22"/>
        </w:rPr>
        <w:t>students att</w:t>
      </w:r>
      <w:r w:rsidR="00C33546">
        <w:rPr>
          <w:rFonts w:cs="Arial"/>
          <w:sz w:val="22"/>
          <w:szCs w:val="22"/>
        </w:rPr>
        <w:t xml:space="preserve">ending a non-state school </w:t>
      </w:r>
      <w:r w:rsidR="00122232">
        <w:rPr>
          <w:rFonts w:cs="Arial"/>
          <w:sz w:val="22"/>
          <w:szCs w:val="22"/>
        </w:rPr>
        <w:t xml:space="preserve">through </w:t>
      </w:r>
      <w:r w:rsidR="00C33546">
        <w:rPr>
          <w:rFonts w:cs="Arial"/>
          <w:sz w:val="22"/>
          <w:szCs w:val="22"/>
        </w:rPr>
        <w:t>the Department of Transport &amp; Main Road’s (</w:t>
      </w:r>
      <w:r w:rsidR="00122232" w:rsidRPr="00DA5BF6">
        <w:rPr>
          <w:rFonts w:cs="Arial"/>
          <w:sz w:val="22"/>
          <w:szCs w:val="22"/>
        </w:rPr>
        <w:t>DTMR</w:t>
      </w:r>
      <w:r w:rsidR="00C33546">
        <w:rPr>
          <w:rFonts w:cs="Arial"/>
          <w:sz w:val="22"/>
          <w:szCs w:val="22"/>
        </w:rPr>
        <w:t>)</w:t>
      </w:r>
      <w:r w:rsidR="00122232" w:rsidRPr="00DA5BF6">
        <w:rPr>
          <w:rFonts w:cs="Arial"/>
          <w:sz w:val="22"/>
          <w:szCs w:val="22"/>
        </w:rPr>
        <w:t xml:space="preserve"> </w:t>
      </w:r>
      <w:r w:rsidR="00122232" w:rsidRPr="00DA5BF6">
        <w:rPr>
          <w:rFonts w:cs="Arial"/>
          <w:i/>
          <w:sz w:val="22"/>
          <w:szCs w:val="22"/>
        </w:rPr>
        <w:t>School Transport Assistance Scheme (STAS)</w:t>
      </w:r>
      <w:r w:rsidR="00122232">
        <w:rPr>
          <w:rFonts w:cs="Arial"/>
          <w:sz w:val="22"/>
          <w:szCs w:val="22"/>
        </w:rPr>
        <w:t>.</w:t>
      </w:r>
    </w:p>
    <w:p w14:paraId="6956813D" w14:textId="77777777" w:rsidR="00CE1299" w:rsidRPr="00DA5BF6" w:rsidRDefault="00C33546" w:rsidP="00DA5BF6">
      <w:pPr>
        <w:rPr>
          <w:rFonts w:cs="Arial"/>
          <w:sz w:val="22"/>
          <w:szCs w:val="22"/>
        </w:rPr>
      </w:pPr>
      <w:r>
        <w:rPr>
          <w:rFonts w:cs="Arial"/>
          <w:sz w:val="22"/>
          <w:szCs w:val="22"/>
        </w:rPr>
        <w:t>T</w:t>
      </w:r>
      <w:r w:rsidR="00CE1299" w:rsidRPr="00DA5BF6">
        <w:rPr>
          <w:rFonts w:cs="Arial"/>
          <w:sz w:val="22"/>
          <w:szCs w:val="22"/>
        </w:rPr>
        <w:t xml:space="preserve">he assistance from </w:t>
      </w:r>
      <w:r w:rsidR="00BE05D6" w:rsidRPr="00DA5BF6">
        <w:rPr>
          <w:rFonts w:cs="Arial"/>
          <w:sz w:val="22"/>
          <w:szCs w:val="22"/>
        </w:rPr>
        <w:t>DTMR</w:t>
      </w:r>
      <w:r w:rsidR="00CE1299" w:rsidRPr="00DA5BF6">
        <w:rPr>
          <w:rFonts w:cs="Arial"/>
          <w:sz w:val="22"/>
          <w:szCs w:val="22"/>
        </w:rPr>
        <w:t xml:space="preserve"> may be provided for all or part of the journey to school, depending on the distance from the student’s residence to the school attended and the nearest state school.</w:t>
      </w:r>
    </w:p>
    <w:p w14:paraId="36A8FB85" w14:textId="718CB471" w:rsidR="000E5216" w:rsidRPr="00DA5BF6" w:rsidRDefault="00CE1299" w:rsidP="00DA5BF6">
      <w:pPr>
        <w:shd w:val="clear" w:color="auto" w:fill="D9D9D9" w:themeFill="background1" w:themeFillShade="D9"/>
        <w:rPr>
          <w:rFonts w:cs="Arial"/>
          <w:sz w:val="22"/>
          <w:szCs w:val="22"/>
        </w:rPr>
      </w:pPr>
      <w:r w:rsidRPr="00397EDD">
        <w:rPr>
          <w:rFonts w:cs="Arial"/>
          <w:b/>
          <w:sz w:val="22"/>
          <w:szCs w:val="22"/>
        </w:rPr>
        <w:t xml:space="preserve">Parents should contact their nearest </w:t>
      </w:r>
      <w:r w:rsidR="00BE05D6" w:rsidRPr="00397EDD">
        <w:rPr>
          <w:rFonts w:cs="Arial"/>
          <w:b/>
          <w:sz w:val="22"/>
          <w:szCs w:val="22"/>
        </w:rPr>
        <w:t>DTMR</w:t>
      </w:r>
      <w:r w:rsidRPr="00397EDD">
        <w:rPr>
          <w:rFonts w:cs="Arial"/>
          <w:b/>
          <w:sz w:val="22"/>
          <w:szCs w:val="22"/>
        </w:rPr>
        <w:t xml:space="preserve"> office </w:t>
      </w:r>
      <w:r w:rsidR="00801856" w:rsidRPr="00397EDD">
        <w:rPr>
          <w:rFonts w:cs="Arial"/>
          <w:b/>
          <w:sz w:val="22"/>
          <w:szCs w:val="22"/>
        </w:rPr>
        <w:t xml:space="preserve">in the first instance, </w:t>
      </w:r>
      <w:r w:rsidRPr="00397EDD">
        <w:rPr>
          <w:rFonts w:cs="Arial"/>
          <w:b/>
          <w:sz w:val="22"/>
          <w:szCs w:val="22"/>
        </w:rPr>
        <w:t xml:space="preserve">to </w:t>
      </w:r>
      <w:r w:rsidR="00BE05D6" w:rsidRPr="00397EDD">
        <w:rPr>
          <w:rFonts w:cs="Arial"/>
          <w:b/>
          <w:sz w:val="22"/>
          <w:szCs w:val="22"/>
        </w:rPr>
        <w:t>determine</w:t>
      </w:r>
      <w:r w:rsidRPr="00397EDD">
        <w:rPr>
          <w:rFonts w:cs="Arial"/>
          <w:b/>
          <w:sz w:val="22"/>
          <w:szCs w:val="22"/>
        </w:rPr>
        <w:t xml:space="preserve"> if a student is eligible for travel assistance</w:t>
      </w:r>
      <w:r w:rsidR="00801856" w:rsidRPr="00397EDD">
        <w:rPr>
          <w:rFonts w:cs="Arial"/>
          <w:b/>
          <w:sz w:val="22"/>
          <w:szCs w:val="22"/>
        </w:rPr>
        <w:t xml:space="preserve"> through STAS</w:t>
      </w:r>
      <w:r w:rsidRPr="00397EDD">
        <w:rPr>
          <w:rFonts w:cs="Arial"/>
          <w:b/>
          <w:sz w:val="22"/>
          <w:szCs w:val="22"/>
        </w:rPr>
        <w:t>.</w:t>
      </w:r>
      <w:r w:rsidR="00801856" w:rsidRPr="00397EDD">
        <w:rPr>
          <w:rFonts w:cs="Arial"/>
          <w:sz w:val="22"/>
          <w:szCs w:val="22"/>
        </w:rPr>
        <w:t xml:space="preserve">  </w:t>
      </w:r>
      <w:r w:rsidR="00305CA3" w:rsidRPr="00397EDD">
        <w:rPr>
          <w:rFonts w:cs="Arial"/>
          <w:sz w:val="22"/>
          <w:szCs w:val="22"/>
        </w:rPr>
        <w:t>F</w:t>
      </w:r>
      <w:r w:rsidR="00305CA3" w:rsidRPr="00DA5BF6">
        <w:rPr>
          <w:rFonts w:cs="Arial"/>
          <w:sz w:val="22"/>
          <w:szCs w:val="22"/>
        </w:rPr>
        <w:t xml:space="preserve">or </w:t>
      </w:r>
      <w:r w:rsidR="00122232">
        <w:rPr>
          <w:rFonts w:cs="Arial"/>
          <w:sz w:val="22"/>
          <w:szCs w:val="22"/>
        </w:rPr>
        <w:t xml:space="preserve">a </w:t>
      </w:r>
      <w:r w:rsidR="00305CA3" w:rsidRPr="00DA5BF6">
        <w:rPr>
          <w:rFonts w:cs="Arial"/>
          <w:sz w:val="22"/>
          <w:szCs w:val="22"/>
        </w:rPr>
        <w:t>more</w:t>
      </w:r>
      <w:r w:rsidR="00122232">
        <w:rPr>
          <w:rFonts w:cs="Arial"/>
          <w:sz w:val="22"/>
          <w:szCs w:val="22"/>
        </w:rPr>
        <w:t xml:space="preserve"> thorough explanation</w:t>
      </w:r>
      <w:r w:rsidR="00305CA3" w:rsidRPr="00DA5BF6">
        <w:rPr>
          <w:rFonts w:cs="Arial"/>
          <w:sz w:val="22"/>
          <w:szCs w:val="22"/>
        </w:rPr>
        <w:t xml:space="preserve"> refer to the following website</w:t>
      </w:r>
      <w:r w:rsidR="002129C2" w:rsidRPr="00DA5BF6">
        <w:rPr>
          <w:rFonts w:cs="Arial"/>
          <w:sz w:val="22"/>
          <w:szCs w:val="22"/>
        </w:rPr>
        <w:t xml:space="preserve"> </w:t>
      </w:r>
      <w:hyperlink r:id="rId15" w:history="1">
        <w:r w:rsidR="00163663">
          <w:rPr>
            <w:rStyle w:val="Hyperlink"/>
            <w:rFonts w:cs="Arial"/>
            <w:sz w:val="22"/>
            <w:szCs w:val="22"/>
          </w:rPr>
          <w:t>tmr.qld.gov.au</w:t>
        </w:r>
      </w:hyperlink>
      <w:r w:rsidR="00A02656" w:rsidRPr="00A02656">
        <w:rPr>
          <w:rStyle w:val="Hyperlink"/>
          <w:rFonts w:cs="Arial"/>
          <w:color w:val="auto"/>
          <w:sz w:val="22"/>
          <w:szCs w:val="22"/>
          <w:u w:val="none"/>
        </w:rPr>
        <w:t>.</w:t>
      </w:r>
    </w:p>
    <w:p w14:paraId="0BC5E88C" w14:textId="77777777" w:rsidR="002129C2" w:rsidRPr="00DA5BF6" w:rsidRDefault="00CE1299" w:rsidP="00DA5BF6">
      <w:pPr>
        <w:rPr>
          <w:rFonts w:cs="Arial"/>
          <w:sz w:val="22"/>
          <w:szCs w:val="22"/>
        </w:rPr>
      </w:pPr>
      <w:r w:rsidRPr="00DA5BF6">
        <w:rPr>
          <w:rFonts w:cs="Arial"/>
          <w:sz w:val="22"/>
          <w:szCs w:val="22"/>
        </w:rPr>
        <w:t xml:space="preserve">Any fare subsidy provided by </w:t>
      </w:r>
      <w:r w:rsidR="00BE05D6" w:rsidRPr="00DA5BF6">
        <w:rPr>
          <w:rFonts w:cs="Arial"/>
          <w:sz w:val="22"/>
          <w:szCs w:val="22"/>
        </w:rPr>
        <w:t>DTMR</w:t>
      </w:r>
      <w:r w:rsidRPr="00DA5BF6">
        <w:rPr>
          <w:rFonts w:cs="Arial"/>
          <w:sz w:val="22"/>
          <w:szCs w:val="22"/>
        </w:rPr>
        <w:t xml:space="preserve"> will not only reduce the fares paid by families, </w:t>
      </w:r>
      <w:proofErr w:type="gramStart"/>
      <w:r w:rsidRPr="00DA5BF6">
        <w:rPr>
          <w:rFonts w:cs="Arial"/>
          <w:sz w:val="22"/>
          <w:szCs w:val="22"/>
        </w:rPr>
        <w:t>it</w:t>
      </w:r>
      <w:proofErr w:type="gramEnd"/>
      <w:r w:rsidRPr="00DA5BF6">
        <w:rPr>
          <w:rFonts w:cs="Arial"/>
          <w:sz w:val="22"/>
          <w:szCs w:val="22"/>
        </w:rPr>
        <w:t xml:space="preserve"> will also ensure </w:t>
      </w:r>
      <w:r w:rsidR="006D7A52">
        <w:rPr>
          <w:rFonts w:cs="Arial"/>
          <w:sz w:val="22"/>
          <w:szCs w:val="22"/>
        </w:rPr>
        <w:t>NSSTAS</w:t>
      </w:r>
      <w:r w:rsidRPr="00DA5BF6">
        <w:rPr>
          <w:rFonts w:cs="Arial"/>
          <w:sz w:val="22"/>
          <w:szCs w:val="22"/>
        </w:rPr>
        <w:t xml:space="preserve"> funds are not used to subsidise fares that are the responsibility of </w:t>
      </w:r>
      <w:r w:rsidR="00BE05D6" w:rsidRPr="00DA5BF6">
        <w:rPr>
          <w:rFonts w:cs="Arial"/>
          <w:sz w:val="22"/>
          <w:szCs w:val="22"/>
        </w:rPr>
        <w:t>DTMR</w:t>
      </w:r>
      <w:r w:rsidRPr="00DA5BF6">
        <w:rPr>
          <w:rFonts w:cs="Arial"/>
          <w:sz w:val="22"/>
          <w:szCs w:val="22"/>
        </w:rPr>
        <w:t>.</w:t>
      </w:r>
    </w:p>
    <w:p w14:paraId="4277046C" w14:textId="77777777" w:rsidR="00E37F56" w:rsidRPr="00DA5BF6" w:rsidRDefault="00775C12" w:rsidP="00DA5BF6">
      <w:pPr>
        <w:rPr>
          <w:sz w:val="22"/>
          <w:szCs w:val="22"/>
        </w:rPr>
      </w:pPr>
      <w:r w:rsidRPr="00DA5BF6">
        <w:rPr>
          <w:rFonts w:cs="Arial"/>
          <w:sz w:val="22"/>
          <w:szCs w:val="22"/>
        </w:rPr>
        <w:lastRenderedPageBreak/>
        <w:t xml:space="preserve">If a student attending a non-state school is eligible for </w:t>
      </w:r>
      <w:r w:rsidR="00CE1299" w:rsidRPr="00DA5BF6">
        <w:rPr>
          <w:rFonts w:cs="Arial"/>
          <w:sz w:val="22"/>
          <w:szCs w:val="22"/>
        </w:rPr>
        <w:t xml:space="preserve">STAS, only the ‘top-up’ fare </w:t>
      </w:r>
      <w:r w:rsidR="00305CA3" w:rsidRPr="00DA5BF6">
        <w:rPr>
          <w:rFonts w:cs="Arial"/>
          <w:sz w:val="22"/>
          <w:szCs w:val="22"/>
        </w:rPr>
        <w:t>(s</w:t>
      </w:r>
      <w:r w:rsidR="00CE1299" w:rsidRPr="00DA5BF6">
        <w:rPr>
          <w:rFonts w:cs="Arial"/>
          <w:sz w:val="22"/>
          <w:szCs w:val="22"/>
        </w:rPr>
        <w:t>ee Section 4.</w:t>
      </w:r>
      <w:r w:rsidR="00DF1D06">
        <w:rPr>
          <w:rFonts w:cs="Arial"/>
          <w:sz w:val="22"/>
          <w:szCs w:val="22"/>
        </w:rPr>
        <w:t>2</w:t>
      </w:r>
      <w:r w:rsidR="00305CA3" w:rsidRPr="00DA5BF6">
        <w:rPr>
          <w:rFonts w:cs="Arial"/>
          <w:sz w:val="22"/>
          <w:szCs w:val="22"/>
        </w:rPr>
        <w:t>)</w:t>
      </w:r>
      <w:r w:rsidR="00CE1299" w:rsidRPr="00DA5BF6">
        <w:rPr>
          <w:rFonts w:cs="Arial"/>
          <w:sz w:val="22"/>
          <w:szCs w:val="22"/>
        </w:rPr>
        <w:t xml:space="preserve"> will be claim</w:t>
      </w:r>
      <w:r w:rsidR="00801856" w:rsidRPr="00DA5BF6">
        <w:rPr>
          <w:rFonts w:cs="Arial"/>
          <w:sz w:val="22"/>
          <w:szCs w:val="22"/>
        </w:rPr>
        <w:t>able</w:t>
      </w:r>
      <w:r w:rsidR="00CE1299" w:rsidRPr="00DA5BF6">
        <w:rPr>
          <w:rFonts w:cs="Arial"/>
          <w:sz w:val="22"/>
          <w:szCs w:val="22"/>
        </w:rPr>
        <w:t xml:space="preserve"> through </w:t>
      </w:r>
      <w:r w:rsidR="006D7A52">
        <w:rPr>
          <w:rFonts w:cs="Arial"/>
          <w:sz w:val="22"/>
          <w:szCs w:val="22"/>
        </w:rPr>
        <w:t>NSSTAS</w:t>
      </w:r>
      <w:r w:rsidR="00CE1299" w:rsidRPr="00DA5BF6">
        <w:rPr>
          <w:rFonts w:cs="Arial"/>
          <w:sz w:val="22"/>
          <w:szCs w:val="22"/>
        </w:rPr>
        <w:t>.</w:t>
      </w:r>
    </w:p>
    <w:p w14:paraId="6AF17A99" w14:textId="6EA6EE11" w:rsidR="0096706B" w:rsidRPr="003A758B" w:rsidRDefault="006E6EC2" w:rsidP="00A054EC">
      <w:pPr>
        <w:pStyle w:val="Heading2"/>
      </w:pPr>
      <w:bookmarkStart w:id="7" w:name="_Toc62222078"/>
      <w:r w:rsidRPr="003A758B">
        <w:t>4</w:t>
      </w:r>
      <w:r w:rsidR="00C05E1A" w:rsidRPr="003A758B">
        <w:t>.</w:t>
      </w:r>
      <w:r w:rsidR="00305CA3">
        <w:t>1</w:t>
      </w:r>
      <w:r w:rsidR="00C05E1A" w:rsidRPr="003A758B">
        <w:tab/>
      </w:r>
      <w:r w:rsidR="0096706B" w:rsidRPr="003A758B">
        <w:t>Service Contract Areas</w:t>
      </w:r>
      <w:r w:rsidR="0074732A" w:rsidRPr="003A758B">
        <w:t xml:space="preserve"> – </w:t>
      </w:r>
      <w:r w:rsidR="00D82661">
        <w:t xml:space="preserve">STAS </w:t>
      </w:r>
      <w:r w:rsidR="0074732A" w:rsidRPr="003A758B">
        <w:t>Fare Eligible Students</w:t>
      </w:r>
      <w:bookmarkEnd w:id="7"/>
    </w:p>
    <w:p w14:paraId="4CF937D7" w14:textId="74D5ED13" w:rsidR="0096706B" w:rsidRPr="00DA5BF6" w:rsidRDefault="0096706B" w:rsidP="00DA5BF6">
      <w:pPr>
        <w:rPr>
          <w:rFonts w:cs="Arial"/>
          <w:sz w:val="22"/>
          <w:szCs w:val="22"/>
        </w:rPr>
      </w:pPr>
      <w:r w:rsidRPr="00DA5BF6">
        <w:rPr>
          <w:rFonts w:cs="Arial"/>
          <w:sz w:val="22"/>
          <w:szCs w:val="22"/>
        </w:rPr>
        <w:t xml:space="preserve">Throughout Queensland several </w:t>
      </w:r>
      <w:r w:rsidR="00127661">
        <w:rPr>
          <w:rFonts w:cs="Arial"/>
          <w:sz w:val="22"/>
          <w:szCs w:val="22"/>
        </w:rPr>
        <w:t>transport providers</w:t>
      </w:r>
      <w:r w:rsidRPr="00DA5BF6">
        <w:rPr>
          <w:rFonts w:cs="Arial"/>
          <w:sz w:val="22"/>
          <w:szCs w:val="22"/>
        </w:rPr>
        <w:t xml:space="preserve"> have been granted service contracts by </w:t>
      </w:r>
      <w:r w:rsidR="00BE05D6" w:rsidRPr="00DA5BF6">
        <w:rPr>
          <w:rFonts w:cs="Arial"/>
          <w:sz w:val="22"/>
          <w:szCs w:val="22"/>
        </w:rPr>
        <w:t>DTMR</w:t>
      </w:r>
      <w:r w:rsidRPr="00DA5BF6">
        <w:rPr>
          <w:rFonts w:cs="Arial"/>
          <w:sz w:val="22"/>
          <w:szCs w:val="22"/>
        </w:rPr>
        <w:t xml:space="preserve">.  The companies are required to provide a range of services for the </w:t>
      </w:r>
      <w:proofErr w:type="gramStart"/>
      <w:r w:rsidRPr="00DA5BF6">
        <w:rPr>
          <w:rFonts w:cs="Arial"/>
          <w:sz w:val="22"/>
          <w:szCs w:val="22"/>
        </w:rPr>
        <w:t>general public</w:t>
      </w:r>
      <w:proofErr w:type="gramEnd"/>
      <w:r w:rsidRPr="00DA5BF6">
        <w:rPr>
          <w:rFonts w:cs="Arial"/>
          <w:sz w:val="22"/>
          <w:szCs w:val="22"/>
        </w:rPr>
        <w:t>, including school students, within a declared geographical area.  The contracts are generally restricted to cities and provincial towns such as Cairns, Townsville, Rockhampton, Mackay, Toowoomba, Maryborough, Hervey Bay, Bundaberg, and Warwick</w:t>
      </w:r>
      <w:r w:rsidR="00745151" w:rsidRPr="00DA5BF6">
        <w:rPr>
          <w:rFonts w:cs="Arial"/>
          <w:sz w:val="22"/>
          <w:szCs w:val="22"/>
        </w:rPr>
        <w:t>.</w:t>
      </w:r>
    </w:p>
    <w:p w14:paraId="0FE0217A" w14:textId="6F724027" w:rsidR="00FD6DFF" w:rsidRPr="00DA5BF6" w:rsidRDefault="0096706B" w:rsidP="00DA5BF6">
      <w:pPr>
        <w:rPr>
          <w:rFonts w:cs="Arial"/>
          <w:sz w:val="22"/>
          <w:szCs w:val="22"/>
        </w:rPr>
      </w:pPr>
      <w:r w:rsidRPr="00DA5BF6">
        <w:rPr>
          <w:rFonts w:cs="Arial"/>
          <w:sz w:val="22"/>
          <w:szCs w:val="22"/>
        </w:rPr>
        <w:t>Even though a</w:t>
      </w:r>
      <w:r w:rsidR="00D7348D">
        <w:rPr>
          <w:rFonts w:cs="Arial"/>
          <w:sz w:val="22"/>
          <w:szCs w:val="22"/>
        </w:rPr>
        <w:t xml:space="preserve"> </w:t>
      </w:r>
      <w:r w:rsidRPr="00DA5BF6">
        <w:rPr>
          <w:rFonts w:cs="Arial"/>
          <w:sz w:val="22"/>
          <w:szCs w:val="22"/>
        </w:rPr>
        <w:t xml:space="preserve">service contract has been granted to a </w:t>
      </w:r>
      <w:r w:rsidR="00127661">
        <w:rPr>
          <w:rFonts w:cs="Arial"/>
          <w:sz w:val="22"/>
          <w:szCs w:val="22"/>
        </w:rPr>
        <w:t>transport provider</w:t>
      </w:r>
      <w:r w:rsidRPr="00DA5BF6">
        <w:rPr>
          <w:rFonts w:cs="Arial"/>
          <w:sz w:val="22"/>
          <w:szCs w:val="22"/>
        </w:rPr>
        <w:t xml:space="preserve"> for a particular geographical area other </w:t>
      </w:r>
      <w:r w:rsidR="00127661">
        <w:rPr>
          <w:rFonts w:cs="Arial"/>
          <w:sz w:val="22"/>
          <w:szCs w:val="22"/>
        </w:rPr>
        <w:t>transport providers</w:t>
      </w:r>
      <w:r w:rsidRPr="00DA5BF6">
        <w:rPr>
          <w:rFonts w:cs="Arial"/>
          <w:sz w:val="22"/>
          <w:szCs w:val="22"/>
        </w:rPr>
        <w:t xml:space="preserve"> may also be permitted to provide bus services within that geographical area.  However, government subsidies for school students are only paid for students who travel on buses operated by the </w:t>
      </w:r>
      <w:r w:rsidR="00127661">
        <w:rPr>
          <w:rFonts w:cs="Arial"/>
          <w:sz w:val="22"/>
          <w:szCs w:val="22"/>
        </w:rPr>
        <w:t>transport provider</w:t>
      </w:r>
      <w:r w:rsidRPr="00DA5BF6">
        <w:rPr>
          <w:rFonts w:cs="Arial"/>
          <w:sz w:val="22"/>
          <w:szCs w:val="22"/>
        </w:rPr>
        <w:t xml:space="preserve"> that has the service contract for a particular geographical area.  </w:t>
      </w:r>
    </w:p>
    <w:p w14:paraId="24710E27" w14:textId="5090BE99" w:rsidR="00ED6CD6" w:rsidRPr="00DA5BF6" w:rsidRDefault="00FD6DFF" w:rsidP="00DA5BF6">
      <w:pPr>
        <w:rPr>
          <w:rFonts w:cs="Arial"/>
          <w:sz w:val="22"/>
          <w:szCs w:val="22"/>
        </w:rPr>
      </w:pPr>
      <w:r w:rsidRPr="00DA5BF6">
        <w:rPr>
          <w:rFonts w:cs="Arial"/>
          <w:sz w:val="22"/>
          <w:szCs w:val="22"/>
        </w:rPr>
        <w:t xml:space="preserve">Even though a student may reside within a service contract area, on occasions it may be necessary for him/her to use a non-contracted bus service.  This might occur when a student has no option other than to catch a late bus due to an </w:t>
      </w:r>
      <w:proofErr w:type="gramStart"/>
      <w:r w:rsidRPr="00DA5BF6">
        <w:rPr>
          <w:rFonts w:cs="Arial"/>
          <w:sz w:val="22"/>
          <w:szCs w:val="22"/>
        </w:rPr>
        <w:t>after school</w:t>
      </w:r>
      <w:proofErr w:type="gramEnd"/>
      <w:r w:rsidRPr="00DA5BF6">
        <w:rPr>
          <w:rFonts w:cs="Arial"/>
          <w:sz w:val="22"/>
          <w:szCs w:val="22"/>
        </w:rPr>
        <w:t xml:space="preserve"> activity such as sport or music practice. </w:t>
      </w:r>
      <w:r w:rsidR="00775C12" w:rsidRPr="00DA5BF6">
        <w:rPr>
          <w:rFonts w:cs="Arial"/>
          <w:sz w:val="22"/>
          <w:szCs w:val="22"/>
        </w:rPr>
        <w:t xml:space="preserve"> </w:t>
      </w:r>
    </w:p>
    <w:p w14:paraId="2038B6ED" w14:textId="77777777" w:rsidR="0096706B" w:rsidRPr="003A758B" w:rsidRDefault="00CE1299" w:rsidP="00A054EC">
      <w:pPr>
        <w:pStyle w:val="Heading2"/>
      </w:pPr>
      <w:bookmarkStart w:id="8" w:name="_Toc62222079"/>
      <w:r>
        <w:t>4.</w:t>
      </w:r>
      <w:r w:rsidR="00DF1D06">
        <w:t>2</w:t>
      </w:r>
      <w:r>
        <w:tab/>
      </w:r>
      <w:r w:rsidR="00D82661">
        <w:t xml:space="preserve">STAS </w:t>
      </w:r>
      <w:r w:rsidR="00305CA3">
        <w:t>Distance Eligible Students</w:t>
      </w:r>
      <w:bookmarkEnd w:id="8"/>
    </w:p>
    <w:p w14:paraId="3ACE63E3" w14:textId="77777777" w:rsidR="00B61A63" w:rsidRPr="00DA5BF6" w:rsidRDefault="00305CA3" w:rsidP="00DA5BF6">
      <w:pPr>
        <w:rPr>
          <w:rFonts w:cs="Arial"/>
          <w:b/>
          <w:i/>
          <w:sz w:val="22"/>
          <w:szCs w:val="22"/>
        </w:rPr>
      </w:pPr>
      <w:r w:rsidRPr="00DA5BF6">
        <w:rPr>
          <w:rFonts w:cs="Arial"/>
          <w:sz w:val="22"/>
          <w:szCs w:val="22"/>
        </w:rPr>
        <w:t>Some students may be eligible for free bus travel to and from school.  Others may be eligible for a Part Pass, which provides free bus travel for part of the journey between the student’s residence and school attended.  The balance of the fare must be paid by the parent.</w:t>
      </w:r>
      <w:r w:rsidR="00B61A63" w:rsidRPr="00DA5BF6">
        <w:rPr>
          <w:rFonts w:cs="Arial"/>
          <w:sz w:val="22"/>
          <w:szCs w:val="22"/>
        </w:rPr>
        <w:t xml:space="preserve">  </w:t>
      </w:r>
      <w:r w:rsidR="00B61A63" w:rsidRPr="00DA5BF6">
        <w:rPr>
          <w:rFonts w:cs="Arial"/>
          <w:b/>
          <w:i/>
          <w:sz w:val="22"/>
          <w:szCs w:val="22"/>
        </w:rPr>
        <w:t xml:space="preserve">It is essential that parents of distance eligible students apply for travel assistance through </w:t>
      </w:r>
      <w:r w:rsidR="00BE05D6" w:rsidRPr="00DA5BF6">
        <w:rPr>
          <w:rFonts w:cs="Arial"/>
          <w:b/>
          <w:i/>
          <w:sz w:val="22"/>
          <w:szCs w:val="22"/>
        </w:rPr>
        <w:t>DTMR</w:t>
      </w:r>
      <w:r w:rsidR="00B61A63" w:rsidRPr="00DA5BF6">
        <w:rPr>
          <w:rFonts w:cs="Arial"/>
          <w:b/>
          <w:i/>
          <w:sz w:val="22"/>
          <w:szCs w:val="22"/>
        </w:rPr>
        <w:t xml:space="preserve"> to ensure they receive their STAS entitlement.</w:t>
      </w:r>
    </w:p>
    <w:p w14:paraId="1ADAC160" w14:textId="77777777" w:rsidR="0096706B" w:rsidRPr="00DA5BF6" w:rsidRDefault="0096706B" w:rsidP="00DA5BF6">
      <w:pPr>
        <w:rPr>
          <w:rFonts w:cs="Arial"/>
          <w:sz w:val="22"/>
          <w:szCs w:val="22"/>
        </w:rPr>
      </w:pPr>
      <w:r w:rsidRPr="00DA5BF6">
        <w:rPr>
          <w:rFonts w:cs="Arial"/>
          <w:sz w:val="22"/>
          <w:szCs w:val="22"/>
        </w:rPr>
        <w:t xml:space="preserve">If the distance to the </w:t>
      </w:r>
      <w:r w:rsidR="00194098" w:rsidRPr="00DA5BF6">
        <w:rPr>
          <w:rFonts w:cs="Arial"/>
          <w:sz w:val="22"/>
          <w:szCs w:val="22"/>
        </w:rPr>
        <w:t>non-state school</w:t>
      </w:r>
      <w:r w:rsidRPr="00DA5BF6">
        <w:rPr>
          <w:rFonts w:cs="Arial"/>
          <w:sz w:val="22"/>
          <w:szCs w:val="22"/>
        </w:rPr>
        <w:t xml:space="preserve"> attended by the student is greater than the distance to their nearest </w:t>
      </w:r>
      <w:r w:rsidR="007C4843" w:rsidRPr="00DA5BF6">
        <w:rPr>
          <w:rFonts w:cs="Arial"/>
          <w:sz w:val="22"/>
          <w:szCs w:val="22"/>
        </w:rPr>
        <w:t>s</w:t>
      </w:r>
      <w:r w:rsidRPr="00DA5BF6">
        <w:rPr>
          <w:rFonts w:cs="Arial"/>
          <w:sz w:val="22"/>
          <w:szCs w:val="22"/>
        </w:rPr>
        <w:t>tate school</w:t>
      </w:r>
      <w:r w:rsidR="00B61A63" w:rsidRPr="00DA5BF6">
        <w:rPr>
          <w:rFonts w:cs="Arial"/>
          <w:sz w:val="22"/>
          <w:szCs w:val="22"/>
        </w:rPr>
        <w:t>,</w:t>
      </w:r>
      <w:r w:rsidRPr="00DA5BF6">
        <w:rPr>
          <w:rFonts w:cs="Arial"/>
          <w:sz w:val="22"/>
          <w:szCs w:val="22"/>
        </w:rPr>
        <w:t xml:space="preserve"> the student must pay a fare to cover the cost of travelling the additional distance to their </w:t>
      </w:r>
      <w:r w:rsidR="00194098" w:rsidRPr="00DA5BF6">
        <w:rPr>
          <w:rFonts w:cs="Arial"/>
          <w:sz w:val="22"/>
          <w:szCs w:val="22"/>
        </w:rPr>
        <w:t>non-state school</w:t>
      </w:r>
      <w:r w:rsidR="0074732A" w:rsidRPr="00DA5BF6">
        <w:rPr>
          <w:rFonts w:cs="Arial"/>
          <w:sz w:val="22"/>
          <w:szCs w:val="22"/>
        </w:rPr>
        <w:t xml:space="preserve"> known as the ‘top-up’</w:t>
      </w:r>
      <w:r w:rsidRPr="00DA5BF6">
        <w:rPr>
          <w:rFonts w:cs="Arial"/>
          <w:sz w:val="22"/>
          <w:szCs w:val="22"/>
        </w:rPr>
        <w:t xml:space="preserve">.  This arrangement only applies to distance eligible students who travel on a bus operated by the </w:t>
      </w:r>
      <w:r w:rsidR="00127661">
        <w:rPr>
          <w:rFonts w:cs="Arial"/>
          <w:sz w:val="22"/>
          <w:szCs w:val="22"/>
        </w:rPr>
        <w:t>transport provider</w:t>
      </w:r>
      <w:r w:rsidRPr="00DA5BF6">
        <w:rPr>
          <w:rFonts w:cs="Arial"/>
          <w:sz w:val="22"/>
          <w:szCs w:val="22"/>
        </w:rPr>
        <w:t xml:space="preserve"> that has the service contract for the area</w:t>
      </w:r>
      <w:r w:rsidR="00C92949">
        <w:rPr>
          <w:rFonts w:cs="Arial"/>
          <w:sz w:val="22"/>
          <w:szCs w:val="22"/>
        </w:rPr>
        <w:t xml:space="preserve"> in which the students reside.</w:t>
      </w:r>
    </w:p>
    <w:p w14:paraId="55394568" w14:textId="77777777" w:rsidR="00D25111" w:rsidRDefault="006E6EC2" w:rsidP="00A054EC">
      <w:pPr>
        <w:pStyle w:val="Heading1"/>
      </w:pPr>
      <w:bookmarkStart w:id="9" w:name="_Toc62222080"/>
      <w:r w:rsidRPr="00745151">
        <w:t>5</w:t>
      </w:r>
      <w:r w:rsidR="00D25111" w:rsidRPr="00745151">
        <w:tab/>
        <w:t xml:space="preserve">FINANCIAL </w:t>
      </w:r>
      <w:proofErr w:type="gramStart"/>
      <w:r w:rsidR="00D25111" w:rsidRPr="00745151">
        <w:t>ASSISTANCE</w:t>
      </w:r>
      <w:bookmarkEnd w:id="9"/>
      <w:proofErr w:type="gramEnd"/>
    </w:p>
    <w:p w14:paraId="11289634" w14:textId="77777777" w:rsidR="00D25111" w:rsidRPr="003A758B" w:rsidRDefault="006E6EC2" w:rsidP="00A054EC">
      <w:pPr>
        <w:pStyle w:val="Heading2"/>
      </w:pPr>
      <w:bookmarkStart w:id="10" w:name="_Toc62222081"/>
      <w:r w:rsidRPr="003A758B">
        <w:t>5</w:t>
      </w:r>
      <w:r w:rsidR="00D25111" w:rsidRPr="003A758B">
        <w:t>.1</w:t>
      </w:r>
      <w:r w:rsidR="00D25111" w:rsidRPr="003A758B">
        <w:tab/>
      </w:r>
      <w:r w:rsidR="006D7A52">
        <w:t>NSSTAS</w:t>
      </w:r>
      <w:r w:rsidR="007C4843">
        <w:t xml:space="preserve"> </w:t>
      </w:r>
      <w:r w:rsidR="00D25111" w:rsidRPr="003A758B">
        <w:t>Weekly Threshold</w:t>
      </w:r>
      <w:bookmarkEnd w:id="10"/>
    </w:p>
    <w:p w14:paraId="5D170030" w14:textId="77777777" w:rsidR="0096706B" w:rsidRPr="00DA5BF6" w:rsidRDefault="0096706B" w:rsidP="003C5EE1">
      <w:pPr>
        <w:jc w:val="both"/>
        <w:rPr>
          <w:rFonts w:cs="Arial"/>
          <w:sz w:val="22"/>
          <w:szCs w:val="22"/>
        </w:rPr>
      </w:pPr>
      <w:r w:rsidRPr="00DA5BF6">
        <w:rPr>
          <w:rFonts w:cs="Arial"/>
          <w:sz w:val="22"/>
          <w:szCs w:val="22"/>
        </w:rPr>
        <w:t xml:space="preserve">Eligible applicants will receive a rebate for any bus and/or ferry fares they have paid </w:t>
      </w:r>
      <w:proofErr w:type="gramStart"/>
      <w:r w:rsidRPr="00DA5BF6">
        <w:rPr>
          <w:rFonts w:cs="Arial"/>
          <w:sz w:val="22"/>
          <w:szCs w:val="22"/>
        </w:rPr>
        <w:t>in excess of</w:t>
      </w:r>
      <w:proofErr w:type="gramEnd"/>
      <w:r w:rsidRPr="00DA5BF6">
        <w:rPr>
          <w:rFonts w:cs="Arial"/>
          <w:sz w:val="22"/>
          <w:szCs w:val="22"/>
        </w:rPr>
        <w:t xml:space="preserve"> the weekly threshold.  The weekly threshold is a per family threshold, not a per student threshold.  The weekly threshold is </w:t>
      </w:r>
      <w:r w:rsidR="00BE05D6" w:rsidRPr="00DA5BF6">
        <w:rPr>
          <w:rFonts w:cs="Arial"/>
          <w:sz w:val="22"/>
          <w:szCs w:val="22"/>
        </w:rPr>
        <w:t>determined</w:t>
      </w:r>
      <w:r w:rsidRPr="00DA5BF6">
        <w:rPr>
          <w:rFonts w:cs="Arial"/>
          <w:sz w:val="22"/>
          <w:szCs w:val="22"/>
        </w:rPr>
        <w:t xml:space="preserve"> on a </w:t>
      </w:r>
      <w:proofErr w:type="gramStart"/>
      <w:r w:rsidRPr="00DA5BF6">
        <w:rPr>
          <w:rFonts w:cs="Arial"/>
          <w:sz w:val="22"/>
          <w:szCs w:val="22"/>
        </w:rPr>
        <w:t>semester by semester</w:t>
      </w:r>
      <w:proofErr w:type="gramEnd"/>
      <w:r w:rsidRPr="00DA5BF6">
        <w:rPr>
          <w:rFonts w:cs="Arial"/>
          <w:sz w:val="22"/>
          <w:szCs w:val="22"/>
        </w:rPr>
        <w:t xml:space="preserve"> basis and depends on the government funds available for distribution to eligible applicants as well as the amount of money spent on fares during the semes</w:t>
      </w:r>
      <w:r w:rsidR="00745151" w:rsidRPr="00DA5BF6">
        <w:rPr>
          <w:rFonts w:cs="Arial"/>
          <w:sz w:val="22"/>
          <w:szCs w:val="22"/>
        </w:rPr>
        <w:t>ter by all eligible applicants.</w:t>
      </w:r>
    </w:p>
    <w:p w14:paraId="566F0D39" w14:textId="77777777" w:rsidR="0096706B" w:rsidRPr="00E84480" w:rsidRDefault="0096706B" w:rsidP="00E84480">
      <w:pPr>
        <w:shd w:val="clear" w:color="auto" w:fill="D9D9D9" w:themeFill="background1" w:themeFillShade="D9"/>
        <w:spacing w:before="0" w:after="0" w:line="240" w:lineRule="auto"/>
        <w:rPr>
          <w:rFonts w:cs="Arial"/>
        </w:rPr>
      </w:pPr>
      <w:r w:rsidRPr="00E84480">
        <w:rPr>
          <w:rFonts w:cs="Arial"/>
        </w:rPr>
        <w:t xml:space="preserve">e.g.  A family with one </w:t>
      </w:r>
      <w:r w:rsidR="00E84480">
        <w:rPr>
          <w:rFonts w:cs="Arial"/>
        </w:rPr>
        <w:t>student</w:t>
      </w:r>
      <w:r w:rsidRPr="00E84480">
        <w:rPr>
          <w:rFonts w:cs="Arial"/>
        </w:rPr>
        <w:t xml:space="preserve"> spending $</w:t>
      </w:r>
      <w:r w:rsidR="0074732A" w:rsidRPr="00E84480">
        <w:rPr>
          <w:rFonts w:cs="Arial"/>
        </w:rPr>
        <w:t>40</w:t>
      </w:r>
      <w:r w:rsidRPr="00E84480">
        <w:rPr>
          <w:rFonts w:cs="Arial"/>
        </w:rPr>
        <w:t xml:space="preserve">.50 per week </w:t>
      </w:r>
      <w:r w:rsidR="00155C53">
        <w:rPr>
          <w:rFonts w:cs="Arial"/>
        </w:rPr>
        <w:t>w</w:t>
      </w:r>
      <w:r w:rsidRPr="00E84480">
        <w:rPr>
          <w:rFonts w:cs="Arial"/>
        </w:rPr>
        <w:t>ould receive a rebate of $</w:t>
      </w:r>
      <w:r w:rsidR="0074732A" w:rsidRPr="00E84480">
        <w:rPr>
          <w:rFonts w:cs="Arial"/>
        </w:rPr>
        <w:t>5</w:t>
      </w:r>
      <w:r w:rsidRPr="00E84480">
        <w:rPr>
          <w:rFonts w:cs="Arial"/>
        </w:rPr>
        <w:t xml:space="preserve">.50 per </w:t>
      </w:r>
      <w:proofErr w:type="gramStart"/>
      <w:r w:rsidRPr="00E84480">
        <w:rPr>
          <w:rFonts w:cs="Arial"/>
        </w:rPr>
        <w:t>week, if</w:t>
      </w:r>
      <w:proofErr w:type="gramEnd"/>
      <w:r w:rsidRPr="00E84480">
        <w:rPr>
          <w:rFonts w:cs="Arial"/>
        </w:rPr>
        <w:t xml:space="preserve"> the weekly threshold was set at $</w:t>
      </w:r>
      <w:r w:rsidR="0074732A" w:rsidRPr="00E84480">
        <w:rPr>
          <w:rFonts w:cs="Arial"/>
        </w:rPr>
        <w:t>35</w:t>
      </w:r>
      <w:r w:rsidR="00745151" w:rsidRPr="00E84480">
        <w:rPr>
          <w:rFonts w:cs="Arial"/>
        </w:rPr>
        <w:t xml:space="preserve"> per family</w:t>
      </w:r>
      <w:r w:rsidR="007C4843" w:rsidRPr="00E84480">
        <w:rPr>
          <w:rFonts w:cs="Arial"/>
        </w:rPr>
        <w:t xml:space="preserve"> (depending on whether the </w:t>
      </w:r>
      <w:r w:rsidR="00306380">
        <w:rPr>
          <w:rFonts w:cs="Arial"/>
        </w:rPr>
        <w:t>transport</w:t>
      </w:r>
      <w:r w:rsidR="007C4843" w:rsidRPr="00E84480">
        <w:rPr>
          <w:rFonts w:cs="Arial"/>
        </w:rPr>
        <w:t xml:space="preserve"> </w:t>
      </w:r>
      <w:r w:rsidR="00306380">
        <w:rPr>
          <w:rFonts w:cs="Arial"/>
        </w:rPr>
        <w:t>provider</w:t>
      </w:r>
      <w:r w:rsidR="007C4843" w:rsidRPr="00E84480">
        <w:rPr>
          <w:rFonts w:cs="Arial"/>
        </w:rPr>
        <w:t xml:space="preserve"> is charging </w:t>
      </w:r>
      <w:r w:rsidR="001E4403" w:rsidRPr="00E84480">
        <w:rPr>
          <w:rFonts w:cs="Arial"/>
        </w:rPr>
        <w:t xml:space="preserve">the maximum cash fare as per </w:t>
      </w:r>
      <w:r w:rsidR="004D77E8" w:rsidRPr="00E84480">
        <w:rPr>
          <w:rFonts w:cs="Arial"/>
        </w:rPr>
        <w:t>ST</w:t>
      </w:r>
      <w:r w:rsidR="001E4403" w:rsidRPr="00E84480">
        <w:rPr>
          <w:rFonts w:cs="Arial"/>
        </w:rPr>
        <w:t>MCFS</w:t>
      </w:r>
      <w:r w:rsidR="007C4843" w:rsidRPr="00E84480">
        <w:rPr>
          <w:rFonts w:cs="Arial"/>
        </w:rPr>
        <w:t>)</w:t>
      </w:r>
      <w:r w:rsidR="00745151" w:rsidRPr="00E84480">
        <w:rPr>
          <w:rFonts w:cs="Arial"/>
        </w:rPr>
        <w:t>.</w:t>
      </w:r>
    </w:p>
    <w:p w14:paraId="7D5B3119" w14:textId="77777777" w:rsidR="00397EDD" w:rsidRPr="00E84480" w:rsidRDefault="00397EDD" w:rsidP="00E84480">
      <w:pPr>
        <w:spacing w:before="0" w:after="0" w:line="240" w:lineRule="auto"/>
        <w:jc w:val="center"/>
        <w:rPr>
          <w:rFonts w:cs="Arial"/>
          <w:sz w:val="22"/>
          <w:szCs w:val="22"/>
        </w:rPr>
      </w:pPr>
      <w:r w:rsidRPr="00E84480">
        <w:rPr>
          <w:rFonts w:cs="Arial"/>
          <w:sz w:val="22"/>
          <w:szCs w:val="22"/>
        </w:rPr>
        <w:t>OR</w:t>
      </w:r>
    </w:p>
    <w:p w14:paraId="2E7793C7" w14:textId="77777777" w:rsidR="00E37F56" w:rsidRPr="00E84480" w:rsidRDefault="0096706B" w:rsidP="00E84480">
      <w:pPr>
        <w:shd w:val="clear" w:color="auto" w:fill="D9D9D9" w:themeFill="background1" w:themeFillShade="D9"/>
        <w:spacing w:before="0" w:after="0" w:line="240" w:lineRule="auto"/>
        <w:rPr>
          <w:rFonts w:cs="Arial"/>
        </w:rPr>
      </w:pPr>
      <w:r w:rsidRPr="00E84480">
        <w:rPr>
          <w:rFonts w:cs="Arial"/>
        </w:rPr>
        <w:lastRenderedPageBreak/>
        <w:t xml:space="preserve">A family with three </w:t>
      </w:r>
      <w:r w:rsidR="00E84480">
        <w:rPr>
          <w:rFonts w:cs="Arial"/>
        </w:rPr>
        <w:t>students</w:t>
      </w:r>
      <w:r w:rsidRPr="00E84480">
        <w:rPr>
          <w:rFonts w:cs="Arial"/>
        </w:rPr>
        <w:t xml:space="preserve"> spending a total of $</w:t>
      </w:r>
      <w:r w:rsidR="00D25111" w:rsidRPr="00E84480">
        <w:rPr>
          <w:rFonts w:cs="Arial"/>
        </w:rPr>
        <w:t>8</w:t>
      </w:r>
      <w:r w:rsidRPr="00E84480">
        <w:rPr>
          <w:rFonts w:cs="Arial"/>
        </w:rPr>
        <w:t>6.50 per w</w:t>
      </w:r>
      <w:r w:rsidR="0074732A" w:rsidRPr="00E84480">
        <w:rPr>
          <w:rFonts w:cs="Arial"/>
        </w:rPr>
        <w:t xml:space="preserve">eek would receive a rebate of </w:t>
      </w:r>
      <w:r w:rsidR="000C24AA" w:rsidRPr="00E84480">
        <w:rPr>
          <w:rFonts w:cs="Arial"/>
        </w:rPr>
        <w:t>$</w:t>
      </w:r>
      <w:r w:rsidR="0074732A" w:rsidRPr="00E84480">
        <w:rPr>
          <w:rFonts w:cs="Arial"/>
        </w:rPr>
        <w:t>51</w:t>
      </w:r>
      <w:r w:rsidRPr="00E84480">
        <w:rPr>
          <w:rFonts w:cs="Arial"/>
        </w:rPr>
        <w:t xml:space="preserve">.50 per </w:t>
      </w:r>
      <w:proofErr w:type="gramStart"/>
      <w:r w:rsidRPr="00E84480">
        <w:rPr>
          <w:rFonts w:cs="Arial"/>
        </w:rPr>
        <w:t>week, if</w:t>
      </w:r>
      <w:proofErr w:type="gramEnd"/>
      <w:r w:rsidRPr="00E84480">
        <w:rPr>
          <w:rFonts w:cs="Arial"/>
        </w:rPr>
        <w:t xml:space="preserve"> the weekly threshold was set at $</w:t>
      </w:r>
      <w:r w:rsidR="0074732A" w:rsidRPr="00E84480">
        <w:rPr>
          <w:rFonts w:cs="Arial"/>
        </w:rPr>
        <w:t>35</w:t>
      </w:r>
      <w:r w:rsidR="008451C4" w:rsidRPr="00E84480">
        <w:rPr>
          <w:rFonts w:cs="Arial"/>
        </w:rPr>
        <w:t xml:space="preserve"> per family (depending on whether the </w:t>
      </w:r>
      <w:r w:rsidR="00306380">
        <w:rPr>
          <w:rFonts w:cs="Arial"/>
        </w:rPr>
        <w:t>transport</w:t>
      </w:r>
      <w:r w:rsidR="008451C4" w:rsidRPr="00E84480">
        <w:rPr>
          <w:rFonts w:cs="Arial"/>
        </w:rPr>
        <w:t xml:space="preserve"> </w:t>
      </w:r>
      <w:r w:rsidR="00306380">
        <w:rPr>
          <w:rFonts w:cs="Arial"/>
        </w:rPr>
        <w:t>provider</w:t>
      </w:r>
      <w:r w:rsidR="008451C4" w:rsidRPr="00E84480">
        <w:rPr>
          <w:rFonts w:cs="Arial"/>
        </w:rPr>
        <w:t xml:space="preserve"> is charging the maximum cash fare as per </w:t>
      </w:r>
      <w:r w:rsidR="004D77E8" w:rsidRPr="00E84480">
        <w:rPr>
          <w:rFonts w:cs="Arial"/>
        </w:rPr>
        <w:t>ST</w:t>
      </w:r>
      <w:r w:rsidR="001E4403" w:rsidRPr="00E84480">
        <w:rPr>
          <w:rFonts w:cs="Arial"/>
        </w:rPr>
        <w:t>MCFS</w:t>
      </w:r>
      <w:r w:rsidR="008451C4" w:rsidRPr="00E84480">
        <w:rPr>
          <w:rFonts w:cs="Arial"/>
        </w:rPr>
        <w:t>).</w:t>
      </w:r>
    </w:p>
    <w:p w14:paraId="3C6D1156" w14:textId="77777777" w:rsidR="0096706B" w:rsidRPr="00E214A7" w:rsidRDefault="006E6EC2" w:rsidP="00397EDD">
      <w:pPr>
        <w:pStyle w:val="Heading2"/>
        <w:rPr>
          <w:i/>
        </w:rPr>
      </w:pPr>
      <w:bookmarkStart w:id="11" w:name="_Toc62222082"/>
      <w:r w:rsidRPr="003A758B">
        <w:t>5</w:t>
      </w:r>
      <w:r w:rsidR="00D25111" w:rsidRPr="003A758B">
        <w:t>.2</w:t>
      </w:r>
      <w:r w:rsidR="0096706B" w:rsidRPr="003A758B">
        <w:tab/>
        <w:t>Concession Card Benefits</w:t>
      </w:r>
      <w:bookmarkEnd w:id="11"/>
    </w:p>
    <w:p w14:paraId="3F3ED421" w14:textId="0AB4CF23" w:rsidR="00E37F56" w:rsidRPr="00397EDD" w:rsidRDefault="00BE05D6" w:rsidP="00397EDD">
      <w:pPr>
        <w:rPr>
          <w:rFonts w:cs="Arial"/>
          <w:sz w:val="22"/>
          <w:szCs w:val="22"/>
        </w:rPr>
      </w:pPr>
      <w:r w:rsidRPr="00397EDD">
        <w:rPr>
          <w:rFonts w:cs="Arial"/>
          <w:sz w:val="22"/>
          <w:szCs w:val="22"/>
        </w:rPr>
        <w:t>Applicants</w:t>
      </w:r>
      <w:r w:rsidR="0096706B" w:rsidRPr="00397EDD">
        <w:rPr>
          <w:rFonts w:cs="Arial"/>
          <w:sz w:val="22"/>
          <w:szCs w:val="22"/>
        </w:rPr>
        <w:t xml:space="preserve"> who </w:t>
      </w:r>
      <w:r w:rsidR="008451C4" w:rsidRPr="00397EDD">
        <w:rPr>
          <w:rFonts w:cs="Arial"/>
          <w:sz w:val="22"/>
          <w:szCs w:val="22"/>
        </w:rPr>
        <w:t>hold</w:t>
      </w:r>
      <w:r w:rsidR="0096706B" w:rsidRPr="00397EDD">
        <w:rPr>
          <w:rFonts w:cs="Arial"/>
          <w:sz w:val="22"/>
          <w:szCs w:val="22"/>
        </w:rPr>
        <w:t xml:space="preserve"> </w:t>
      </w:r>
      <w:r w:rsidR="008451C4" w:rsidRPr="00397EDD">
        <w:rPr>
          <w:rFonts w:cs="Arial"/>
          <w:sz w:val="22"/>
          <w:szCs w:val="22"/>
        </w:rPr>
        <w:t>a</w:t>
      </w:r>
      <w:r w:rsidR="0096706B" w:rsidRPr="00397EDD">
        <w:rPr>
          <w:rFonts w:cs="Arial"/>
          <w:sz w:val="22"/>
          <w:szCs w:val="22"/>
        </w:rPr>
        <w:t xml:space="preserve"> concession card will be eligible for additional assistance, provided the card is current and valid.  The</w:t>
      </w:r>
      <w:r w:rsidR="0081472F" w:rsidRPr="00397EDD">
        <w:rPr>
          <w:rFonts w:cs="Arial"/>
          <w:sz w:val="22"/>
          <w:szCs w:val="22"/>
        </w:rPr>
        <w:t xml:space="preserve"> </w:t>
      </w:r>
      <w:r w:rsidR="00612D3D">
        <w:rPr>
          <w:rFonts w:cs="Arial"/>
          <w:sz w:val="22"/>
          <w:szCs w:val="22"/>
        </w:rPr>
        <w:t xml:space="preserve">Australian </w:t>
      </w:r>
      <w:r w:rsidR="0081472F" w:rsidRPr="00397EDD">
        <w:rPr>
          <w:rFonts w:cs="Arial"/>
          <w:sz w:val="22"/>
          <w:szCs w:val="22"/>
        </w:rPr>
        <w:t>Government concession</w:t>
      </w:r>
      <w:r w:rsidR="0096706B" w:rsidRPr="00397EDD">
        <w:rPr>
          <w:rFonts w:cs="Arial"/>
          <w:sz w:val="22"/>
          <w:szCs w:val="22"/>
        </w:rPr>
        <w:t xml:space="preserve"> card must have been issued in the name of the applicant or have the applicant’s name li</w:t>
      </w:r>
      <w:r w:rsidR="00E37F56" w:rsidRPr="00397EDD">
        <w:rPr>
          <w:rFonts w:cs="Arial"/>
          <w:sz w:val="22"/>
          <w:szCs w:val="22"/>
        </w:rPr>
        <w:t>sted on the front of the card.</w:t>
      </w:r>
    </w:p>
    <w:p w14:paraId="685CBF31" w14:textId="319BE524" w:rsidR="0096706B" w:rsidRPr="00397EDD" w:rsidRDefault="0081472F" w:rsidP="00397EDD">
      <w:pPr>
        <w:spacing w:after="0"/>
        <w:jc w:val="both"/>
        <w:rPr>
          <w:rFonts w:cs="Arial"/>
          <w:sz w:val="22"/>
          <w:szCs w:val="22"/>
        </w:rPr>
      </w:pPr>
      <w:r w:rsidRPr="00397EDD">
        <w:rPr>
          <w:rFonts w:cs="Arial"/>
          <w:sz w:val="22"/>
          <w:szCs w:val="22"/>
        </w:rPr>
        <w:t xml:space="preserve">Valid </w:t>
      </w:r>
      <w:r w:rsidR="00612D3D">
        <w:rPr>
          <w:rFonts w:cs="Arial"/>
          <w:sz w:val="22"/>
          <w:szCs w:val="22"/>
        </w:rPr>
        <w:t xml:space="preserve">Australian Government </w:t>
      </w:r>
      <w:r w:rsidR="00E37F56" w:rsidRPr="00397EDD">
        <w:rPr>
          <w:rFonts w:cs="Arial"/>
          <w:sz w:val="22"/>
          <w:szCs w:val="22"/>
        </w:rPr>
        <w:t xml:space="preserve">concession </w:t>
      </w:r>
      <w:r w:rsidRPr="00397EDD">
        <w:rPr>
          <w:rFonts w:cs="Arial"/>
          <w:sz w:val="22"/>
          <w:szCs w:val="22"/>
        </w:rPr>
        <w:t>cards are:</w:t>
      </w:r>
    </w:p>
    <w:p w14:paraId="5E3F6A99" w14:textId="282BB7C7" w:rsidR="0081472F" w:rsidRPr="00612D3D" w:rsidRDefault="00612D3D" w:rsidP="00A17B37">
      <w:pPr>
        <w:numPr>
          <w:ilvl w:val="0"/>
          <w:numId w:val="7"/>
        </w:numPr>
        <w:spacing w:before="0" w:after="0"/>
        <w:jc w:val="both"/>
        <w:rPr>
          <w:rFonts w:cs="Arial"/>
          <w:sz w:val="22"/>
          <w:szCs w:val="22"/>
        </w:rPr>
      </w:pPr>
      <w:r w:rsidRPr="00612D3D">
        <w:rPr>
          <w:rFonts w:cs="Arial"/>
          <w:sz w:val="22"/>
          <w:szCs w:val="22"/>
        </w:rPr>
        <w:t xml:space="preserve">Services Australia </w:t>
      </w:r>
      <w:r w:rsidR="00745151" w:rsidRPr="00612D3D">
        <w:rPr>
          <w:rFonts w:cs="Arial"/>
          <w:sz w:val="22"/>
          <w:szCs w:val="22"/>
        </w:rPr>
        <w:t>Health Care</w:t>
      </w:r>
      <w:r w:rsidRPr="00612D3D">
        <w:rPr>
          <w:rFonts w:cs="Arial"/>
          <w:sz w:val="22"/>
          <w:szCs w:val="22"/>
        </w:rPr>
        <w:t xml:space="preserve"> or </w:t>
      </w:r>
      <w:r w:rsidR="00745151" w:rsidRPr="00612D3D">
        <w:rPr>
          <w:rFonts w:cs="Arial"/>
          <w:sz w:val="22"/>
          <w:szCs w:val="22"/>
        </w:rPr>
        <w:t>Pensioner</w:t>
      </w:r>
      <w:r w:rsidR="008C133C">
        <w:rPr>
          <w:rFonts w:cs="Arial"/>
          <w:sz w:val="22"/>
          <w:szCs w:val="22"/>
        </w:rPr>
        <w:t xml:space="preserve"> Concession</w:t>
      </w:r>
      <w:r>
        <w:rPr>
          <w:rFonts w:cs="Arial"/>
          <w:sz w:val="22"/>
          <w:szCs w:val="22"/>
        </w:rPr>
        <w:t>, or</w:t>
      </w:r>
    </w:p>
    <w:p w14:paraId="41E95DBA" w14:textId="4BA8DE0A" w:rsidR="0096706B" w:rsidRPr="00397EDD" w:rsidRDefault="00107F0F" w:rsidP="00397EDD">
      <w:pPr>
        <w:numPr>
          <w:ilvl w:val="0"/>
          <w:numId w:val="7"/>
        </w:numPr>
        <w:spacing w:before="0" w:after="0"/>
        <w:jc w:val="both"/>
        <w:rPr>
          <w:rFonts w:cs="Arial"/>
          <w:sz w:val="22"/>
          <w:szCs w:val="22"/>
        </w:rPr>
      </w:pPr>
      <w:r>
        <w:rPr>
          <w:rFonts w:cs="Arial"/>
          <w:sz w:val="22"/>
          <w:szCs w:val="22"/>
        </w:rPr>
        <w:t xml:space="preserve">Department of </w:t>
      </w:r>
      <w:r w:rsidR="0096706B" w:rsidRPr="00397EDD">
        <w:rPr>
          <w:rFonts w:cs="Arial"/>
          <w:sz w:val="22"/>
          <w:szCs w:val="22"/>
        </w:rPr>
        <w:t>Vetera</w:t>
      </w:r>
      <w:r w:rsidR="00745151" w:rsidRPr="00397EDD">
        <w:rPr>
          <w:rFonts w:cs="Arial"/>
          <w:sz w:val="22"/>
          <w:szCs w:val="22"/>
        </w:rPr>
        <w:t>ns</w:t>
      </w:r>
      <w:r w:rsidR="0079607A">
        <w:rPr>
          <w:rFonts w:cs="Arial"/>
          <w:sz w:val="22"/>
          <w:szCs w:val="22"/>
        </w:rPr>
        <w:t>’</w:t>
      </w:r>
      <w:r w:rsidR="00745151" w:rsidRPr="00397EDD">
        <w:rPr>
          <w:rFonts w:cs="Arial"/>
          <w:sz w:val="22"/>
          <w:szCs w:val="22"/>
        </w:rPr>
        <w:t xml:space="preserve"> Affairs</w:t>
      </w:r>
      <w:r w:rsidR="008C133C">
        <w:rPr>
          <w:rFonts w:cs="Arial"/>
          <w:sz w:val="22"/>
          <w:szCs w:val="22"/>
        </w:rPr>
        <w:t xml:space="preserve"> Pensioner Concession</w:t>
      </w:r>
      <w:r w:rsidR="00DD7700">
        <w:rPr>
          <w:rFonts w:cs="Arial"/>
          <w:sz w:val="22"/>
          <w:szCs w:val="22"/>
        </w:rPr>
        <w:t>.</w:t>
      </w:r>
    </w:p>
    <w:p w14:paraId="5821362F" w14:textId="77777777" w:rsidR="0031003F" w:rsidRDefault="00977311" w:rsidP="003C5EE1">
      <w:pPr>
        <w:rPr>
          <w:rFonts w:cs="Arial"/>
          <w:sz w:val="22"/>
          <w:szCs w:val="22"/>
        </w:rPr>
      </w:pPr>
      <w:r>
        <w:rPr>
          <w:rFonts w:cs="Arial"/>
          <w:sz w:val="22"/>
          <w:szCs w:val="22"/>
        </w:rPr>
        <w:t>A</w:t>
      </w:r>
      <w:r w:rsidR="0031003F">
        <w:rPr>
          <w:rFonts w:cs="Arial"/>
          <w:sz w:val="22"/>
          <w:szCs w:val="22"/>
        </w:rPr>
        <w:t xml:space="preserve"> DVA Health Card issued by the Department of Veterans’ Affairs is not acceptable.</w:t>
      </w:r>
    </w:p>
    <w:p w14:paraId="30BD82DC" w14:textId="11C54628" w:rsidR="00C2664B" w:rsidRDefault="00C2664B" w:rsidP="003C5EE1">
      <w:pPr>
        <w:rPr>
          <w:rFonts w:cs="Arial"/>
          <w:sz w:val="22"/>
          <w:szCs w:val="22"/>
        </w:rPr>
      </w:pPr>
      <w:r>
        <w:rPr>
          <w:rFonts w:cs="Arial"/>
          <w:sz w:val="22"/>
          <w:szCs w:val="22"/>
        </w:rPr>
        <w:t xml:space="preserve">If you are a current </w:t>
      </w:r>
      <w:r w:rsidR="00C54D31">
        <w:rPr>
          <w:rFonts w:cs="Arial"/>
          <w:sz w:val="22"/>
          <w:szCs w:val="22"/>
        </w:rPr>
        <w:t>c</w:t>
      </w:r>
      <w:r>
        <w:rPr>
          <w:rFonts w:cs="Arial"/>
          <w:sz w:val="22"/>
          <w:szCs w:val="22"/>
        </w:rPr>
        <w:t xml:space="preserve">oncession </w:t>
      </w:r>
      <w:r w:rsidR="00C54D31">
        <w:rPr>
          <w:rFonts w:cs="Arial"/>
          <w:sz w:val="22"/>
          <w:szCs w:val="22"/>
        </w:rPr>
        <w:t>c</w:t>
      </w:r>
      <w:r>
        <w:rPr>
          <w:rFonts w:cs="Arial"/>
          <w:sz w:val="22"/>
          <w:szCs w:val="22"/>
        </w:rPr>
        <w:t xml:space="preserve">ard holder, then the distance </w:t>
      </w:r>
      <w:r w:rsidR="00C54D31">
        <w:rPr>
          <w:rFonts w:cs="Arial"/>
          <w:sz w:val="22"/>
          <w:szCs w:val="22"/>
        </w:rPr>
        <w:t>restriction</w:t>
      </w:r>
      <w:r w:rsidR="0079607A">
        <w:rPr>
          <w:rFonts w:cs="Arial"/>
          <w:sz w:val="22"/>
          <w:szCs w:val="22"/>
        </w:rPr>
        <w:t xml:space="preserve"> (</w:t>
      </w:r>
      <w:r>
        <w:rPr>
          <w:rFonts w:cs="Arial"/>
          <w:sz w:val="22"/>
          <w:szCs w:val="22"/>
        </w:rPr>
        <w:t xml:space="preserve">whereby the student must </w:t>
      </w:r>
      <w:r w:rsidRPr="00DA5BF6">
        <w:rPr>
          <w:rFonts w:cs="Arial"/>
          <w:sz w:val="22"/>
          <w:szCs w:val="22"/>
        </w:rPr>
        <w:t>reside by the shortest trafficable route, more than 3.2 kilometres for primary students and 4.8 kilometres for secondary student</w:t>
      </w:r>
      <w:r>
        <w:rPr>
          <w:rFonts w:cs="Arial"/>
          <w:sz w:val="22"/>
          <w:szCs w:val="22"/>
        </w:rPr>
        <w:t>s</w:t>
      </w:r>
      <w:r w:rsidRPr="00DA5BF6">
        <w:rPr>
          <w:rFonts w:cs="Arial"/>
          <w:sz w:val="22"/>
          <w:szCs w:val="22"/>
        </w:rPr>
        <w:t xml:space="preserve"> from the school attended</w:t>
      </w:r>
      <w:r w:rsidR="0079607A">
        <w:rPr>
          <w:rFonts w:cs="Arial"/>
          <w:sz w:val="22"/>
          <w:szCs w:val="22"/>
        </w:rPr>
        <w:t>)</w:t>
      </w:r>
      <w:r>
        <w:rPr>
          <w:rFonts w:cs="Arial"/>
          <w:sz w:val="22"/>
          <w:szCs w:val="22"/>
        </w:rPr>
        <w:t xml:space="preserve"> does not apply </w:t>
      </w:r>
      <w:r w:rsidR="007C7C98">
        <w:rPr>
          <w:rFonts w:cs="Arial"/>
          <w:sz w:val="22"/>
          <w:szCs w:val="22"/>
        </w:rPr>
        <w:t>to you</w:t>
      </w:r>
      <w:r w:rsidRPr="00DA5BF6">
        <w:rPr>
          <w:rFonts w:cs="Arial"/>
          <w:sz w:val="22"/>
          <w:szCs w:val="22"/>
        </w:rPr>
        <w:t>.</w:t>
      </w:r>
    </w:p>
    <w:p w14:paraId="7152070A" w14:textId="77777777" w:rsidR="00306380" w:rsidRPr="00397EDD" w:rsidRDefault="0096706B" w:rsidP="003C5EE1">
      <w:pPr>
        <w:rPr>
          <w:rFonts w:cs="Arial"/>
          <w:sz w:val="22"/>
          <w:szCs w:val="22"/>
        </w:rPr>
      </w:pPr>
      <w:r w:rsidRPr="00397EDD">
        <w:rPr>
          <w:rFonts w:cs="Arial"/>
          <w:sz w:val="22"/>
          <w:szCs w:val="22"/>
        </w:rPr>
        <w:t>The additional assistance takes the form of a lower weekly threshold.  The weekly threshold for holders of valid concession cards is lower than that applying to applicants who do not</w:t>
      </w:r>
      <w:r w:rsidR="00745151" w:rsidRPr="00397EDD">
        <w:rPr>
          <w:rFonts w:cs="Arial"/>
          <w:sz w:val="22"/>
          <w:szCs w:val="22"/>
        </w:rPr>
        <w:t xml:space="preserve"> have a valid concession card.</w:t>
      </w:r>
    </w:p>
    <w:p w14:paraId="72E4F1A8" w14:textId="77777777" w:rsidR="00C2664B" w:rsidRDefault="0096706B">
      <w:pPr>
        <w:rPr>
          <w:rFonts w:cs="Arial"/>
          <w:sz w:val="22"/>
          <w:szCs w:val="22"/>
        </w:rPr>
      </w:pPr>
      <w:r w:rsidRPr="00397EDD">
        <w:rPr>
          <w:rFonts w:cs="Arial"/>
          <w:sz w:val="22"/>
          <w:szCs w:val="22"/>
        </w:rPr>
        <w:t xml:space="preserve">Students living independently who apply for assistance through this program may qualify for the lower weekly threshold if they have a valid concession card issued in their own name and </w:t>
      </w:r>
      <w:r w:rsidR="00745151" w:rsidRPr="00397EDD">
        <w:rPr>
          <w:rFonts w:cs="Arial"/>
          <w:sz w:val="22"/>
          <w:szCs w:val="22"/>
        </w:rPr>
        <w:t>are paying their own bus</w:t>
      </w:r>
      <w:r w:rsidR="003D61DF">
        <w:rPr>
          <w:rFonts w:cs="Arial"/>
          <w:sz w:val="22"/>
          <w:szCs w:val="22"/>
        </w:rPr>
        <w:t>/ferry</w:t>
      </w:r>
      <w:r w:rsidR="00745151" w:rsidRPr="00397EDD">
        <w:rPr>
          <w:rFonts w:cs="Arial"/>
          <w:sz w:val="22"/>
          <w:szCs w:val="22"/>
        </w:rPr>
        <w:t xml:space="preserve"> fares.</w:t>
      </w:r>
    </w:p>
    <w:p w14:paraId="5417B0F1" w14:textId="77777777" w:rsidR="00A10C62" w:rsidRPr="00A10C62" w:rsidRDefault="00A10C62" w:rsidP="00A10C62">
      <w:pPr>
        <w:pStyle w:val="Heading2"/>
      </w:pPr>
      <w:bookmarkStart w:id="12" w:name="_Toc62222083"/>
      <w:r>
        <w:t>5.3</w:t>
      </w:r>
      <w:r>
        <w:tab/>
      </w:r>
      <w:r w:rsidR="00507EA4">
        <w:t>Rebate Calculations</w:t>
      </w:r>
      <w:bookmarkEnd w:id="12"/>
    </w:p>
    <w:p w14:paraId="2BEBF195" w14:textId="77777777" w:rsidR="00A10C62" w:rsidRPr="00DA5BF6" w:rsidRDefault="00A10C62" w:rsidP="003C5EE1">
      <w:pPr>
        <w:rPr>
          <w:rFonts w:cs="Arial"/>
          <w:sz w:val="22"/>
          <w:szCs w:val="22"/>
        </w:rPr>
      </w:pPr>
      <w:r w:rsidRPr="00DA5BF6">
        <w:rPr>
          <w:rFonts w:cs="Arial"/>
          <w:sz w:val="22"/>
          <w:szCs w:val="22"/>
        </w:rPr>
        <w:t xml:space="preserve">It is essential that the fares charged by the </w:t>
      </w:r>
      <w:r w:rsidR="00917987">
        <w:rPr>
          <w:rFonts w:cs="Arial"/>
          <w:sz w:val="22"/>
          <w:szCs w:val="22"/>
        </w:rPr>
        <w:t xml:space="preserve">transport provider </w:t>
      </w:r>
      <w:r w:rsidRPr="00DA5BF6">
        <w:rPr>
          <w:rFonts w:cs="Arial"/>
          <w:sz w:val="22"/>
          <w:szCs w:val="22"/>
        </w:rPr>
        <w:t xml:space="preserve">do not exceed those set by DTMR in its School Transport Maximum Cash Fare Schedule (STMCFS).  If the </w:t>
      </w:r>
      <w:r w:rsidR="00917987">
        <w:rPr>
          <w:rFonts w:cs="Arial"/>
          <w:sz w:val="22"/>
          <w:szCs w:val="22"/>
        </w:rPr>
        <w:t>transport provider</w:t>
      </w:r>
      <w:r w:rsidRPr="00DA5BF6">
        <w:rPr>
          <w:rFonts w:cs="Arial"/>
          <w:sz w:val="22"/>
          <w:szCs w:val="22"/>
        </w:rPr>
        <w:t xml:space="preserve"> charges greater than the fare schedule fee, N</w:t>
      </w:r>
      <w:r>
        <w:rPr>
          <w:rFonts w:cs="Arial"/>
          <w:sz w:val="22"/>
          <w:szCs w:val="22"/>
        </w:rPr>
        <w:t>S</w:t>
      </w:r>
      <w:r w:rsidRPr="00DA5BF6">
        <w:rPr>
          <w:rFonts w:cs="Arial"/>
          <w:sz w:val="22"/>
          <w:szCs w:val="22"/>
        </w:rPr>
        <w:t>STAS will take into consideration only the costs up to the maximum fare as per the Schedule.</w:t>
      </w:r>
    </w:p>
    <w:p w14:paraId="159FA76A" w14:textId="77777777" w:rsidR="003C5EE1" w:rsidRPr="003C5EE1" w:rsidRDefault="003C5EE1" w:rsidP="003C5EE1">
      <w:pPr>
        <w:rPr>
          <w:rFonts w:cs="Arial"/>
          <w:sz w:val="22"/>
          <w:szCs w:val="22"/>
        </w:rPr>
      </w:pPr>
      <w:r w:rsidRPr="003C5EE1">
        <w:rPr>
          <w:rFonts w:cs="Arial"/>
          <w:sz w:val="22"/>
          <w:szCs w:val="22"/>
        </w:rPr>
        <w:t xml:space="preserve">For a student travelling on a </w:t>
      </w:r>
      <w:proofErr w:type="spellStart"/>
      <w:r w:rsidRPr="003C5EE1">
        <w:rPr>
          <w:rFonts w:cs="Arial"/>
          <w:sz w:val="22"/>
          <w:szCs w:val="22"/>
        </w:rPr>
        <w:t>Translink</w:t>
      </w:r>
      <w:proofErr w:type="spellEnd"/>
      <w:r w:rsidRPr="003C5EE1">
        <w:rPr>
          <w:rFonts w:cs="Arial"/>
          <w:sz w:val="22"/>
          <w:szCs w:val="22"/>
        </w:rPr>
        <w:t xml:space="preserve"> service or other service with discounted fares, the rebate we pay you is based on Go Card concession fares or discounted fares (depending on the average weekly number of trips the student catches the service).</w:t>
      </w:r>
    </w:p>
    <w:p w14:paraId="28E64F85" w14:textId="77777777" w:rsidR="003C5EE1" w:rsidRPr="003C5EE1" w:rsidRDefault="003C5EE1" w:rsidP="003C5EE1">
      <w:pPr>
        <w:rPr>
          <w:rFonts w:cs="Arial"/>
          <w:sz w:val="22"/>
          <w:szCs w:val="22"/>
        </w:rPr>
      </w:pPr>
      <w:r w:rsidRPr="003C5EE1">
        <w:rPr>
          <w:rFonts w:cs="Arial"/>
          <w:sz w:val="22"/>
          <w:szCs w:val="22"/>
        </w:rPr>
        <w:t>For a student travelling on a single/return/pay-as-you-go ticketed service, the rebate we pay you is based on the average weekly number of trips the student catches the service.</w:t>
      </w:r>
    </w:p>
    <w:p w14:paraId="26857C22" w14:textId="77777777" w:rsidR="003C5EE1" w:rsidRPr="003C5EE1" w:rsidRDefault="003C5EE1" w:rsidP="00507EA4">
      <w:pPr>
        <w:spacing w:before="0" w:after="0"/>
        <w:rPr>
          <w:rFonts w:cs="Arial"/>
          <w:sz w:val="22"/>
          <w:szCs w:val="22"/>
        </w:rPr>
      </w:pPr>
      <w:r w:rsidRPr="003C5EE1">
        <w:rPr>
          <w:rFonts w:cs="Arial"/>
          <w:sz w:val="22"/>
          <w:szCs w:val="22"/>
        </w:rPr>
        <w:t>For a student travelling on a Weekly, Monthly, Term, Semester or Annual ticketed service, the rebate we pay you is based on the average weekly number of trips the student catches the service when we apply the STMCFS to cap your fares:</w:t>
      </w:r>
    </w:p>
    <w:p w14:paraId="69F7DD85" w14:textId="77777777" w:rsidR="001051EF" w:rsidRDefault="001051EF" w:rsidP="001051EF">
      <w:pPr>
        <w:tabs>
          <w:tab w:val="left" w:pos="2552"/>
        </w:tabs>
        <w:spacing w:before="0" w:after="0"/>
        <w:ind w:firstLine="426"/>
        <w:rPr>
          <w:rFonts w:cs="Arial"/>
          <w:sz w:val="22"/>
          <w:szCs w:val="22"/>
        </w:rPr>
      </w:pPr>
      <w:r>
        <w:rPr>
          <w:rFonts w:cs="Arial"/>
          <w:sz w:val="22"/>
          <w:szCs w:val="22"/>
        </w:rPr>
        <w:t>0-1 trips per week</w:t>
      </w:r>
      <w:r>
        <w:rPr>
          <w:rFonts w:cs="Arial"/>
          <w:sz w:val="22"/>
          <w:szCs w:val="22"/>
        </w:rPr>
        <w:tab/>
        <w:t>Weekly fare we assess is zero</w:t>
      </w:r>
    </w:p>
    <w:p w14:paraId="64FA27DB" w14:textId="77777777" w:rsidR="001051EF" w:rsidRDefault="001051EF" w:rsidP="001051EF">
      <w:pPr>
        <w:tabs>
          <w:tab w:val="left" w:pos="2552"/>
        </w:tabs>
        <w:spacing w:before="0" w:after="0"/>
        <w:ind w:firstLine="426"/>
        <w:rPr>
          <w:rFonts w:cs="Arial"/>
          <w:sz w:val="22"/>
          <w:szCs w:val="22"/>
        </w:rPr>
      </w:pPr>
      <w:r>
        <w:rPr>
          <w:rFonts w:cs="Arial"/>
          <w:sz w:val="22"/>
          <w:szCs w:val="22"/>
        </w:rPr>
        <w:t>2 trips per week</w:t>
      </w:r>
      <w:r>
        <w:rPr>
          <w:rFonts w:cs="Arial"/>
          <w:sz w:val="22"/>
          <w:szCs w:val="22"/>
        </w:rPr>
        <w:tab/>
        <w:t>Weekly fare we assess is calculated on 2 trips per week</w:t>
      </w:r>
    </w:p>
    <w:p w14:paraId="6BD7F604" w14:textId="77777777" w:rsidR="001051EF" w:rsidRDefault="001051EF" w:rsidP="001051EF">
      <w:pPr>
        <w:tabs>
          <w:tab w:val="left" w:pos="2552"/>
        </w:tabs>
        <w:spacing w:before="0" w:after="0"/>
        <w:ind w:firstLine="426"/>
        <w:rPr>
          <w:rFonts w:cs="Arial"/>
          <w:sz w:val="22"/>
          <w:szCs w:val="22"/>
        </w:rPr>
      </w:pPr>
      <w:r>
        <w:rPr>
          <w:rFonts w:cs="Arial"/>
          <w:sz w:val="22"/>
          <w:szCs w:val="22"/>
        </w:rPr>
        <w:t>3-5 trips per week</w:t>
      </w:r>
      <w:r>
        <w:rPr>
          <w:rFonts w:cs="Arial"/>
          <w:sz w:val="22"/>
          <w:szCs w:val="22"/>
        </w:rPr>
        <w:tab/>
        <w:t>Weekly fare we assess is calculated on 5 trips per week</w:t>
      </w:r>
    </w:p>
    <w:p w14:paraId="5705E226" w14:textId="77777777" w:rsidR="004732D7" w:rsidRDefault="001051EF" w:rsidP="001051EF">
      <w:pPr>
        <w:tabs>
          <w:tab w:val="left" w:pos="2552"/>
        </w:tabs>
        <w:spacing w:before="0" w:after="0"/>
        <w:ind w:left="2552" w:hanging="2126"/>
        <w:rPr>
          <w:rFonts w:cs="Arial"/>
          <w:sz w:val="22"/>
          <w:szCs w:val="22"/>
        </w:rPr>
      </w:pPr>
      <w:r>
        <w:rPr>
          <w:rFonts w:cs="Arial"/>
          <w:sz w:val="22"/>
          <w:szCs w:val="22"/>
        </w:rPr>
        <w:t>6-10 trips per week</w:t>
      </w:r>
      <w:r>
        <w:rPr>
          <w:rFonts w:cs="Arial"/>
          <w:sz w:val="22"/>
          <w:szCs w:val="22"/>
        </w:rPr>
        <w:tab/>
        <w:t>Weekly fare we assess is calculated on the weekly rate of the ticket type purchased.</w:t>
      </w:r>
    </w:p>
    <w:p w14:paraId="17C1BED3" w14:textId="77777777" w:rsidR="004732D7" w:rsidRDefault="004732D7">
      <w:pPr>
        <w:rPr>
          <w:rFonts w:cs="Arial"/>
          <w:sz w:val="22"/>
          <w:szCs w:val="22"/>
        </w:rPr>
      </w:pPr>
      <w:r>
        <w:rPr>
          <w:rFonts w:cs="Arial"/>
          <w:sz w:val="22"/>
          <w:szCs w:val="22"/>
        </w:rPr>
        <w:br w:type="page"/>
      </w:r>
    </w:p>
    <w:p w14:paraId="7EC25128" w14:textId="77777777" w:rsidR="001E77F6" w:rsidRDefault="0074732A" w:rsidP="003C5EE1">
      <w:pPr>
        <w:pStyle w:val="Heading1"/>
        <w:spacing w:after="120" w:line="360" w:lineRule="auto"/>
      </w:pPr>
      <w:bookmarkStart w:id="13" w:name="_Toc62222084"/>
      <w:r w:rsidRPr="00745151">
        <w:lastRenderedPageBreak/>
        <w:t>6</w:t>
      </w:r>
      <w:r w:rsidR="0096706B" w:rsidRPr="00745151">
        <w:tab/>
      </w:r>
      <w:r w:rsidR="00814B06">
        <w:t>APPLICATION PROCESS</w:t>
      </w:r>
      <w:bookmarkEnd w:id="13"/>
    </w:p>
    <w:p w14:paraId="7FB067AF" w14:textId="29AB6E20" w:rsidR="001E77F6" w:rsidRPr="006A1E5D" w:rsidRDefault="001E77F6" w:rsidP="00397EDD">
      <w:pPr>
        <w:rPr>
          <w:rStyle w:val="Hyperlink"/>
          <w:rFonts w:cs="Arial"/>
          <w:sz w:val="22"/>
          <w:szCs w:val="22"/>
        </w:rPr>
      </w:pPr>
      <w:r w:rsidRPr="00397EDD">
        <w:rPr>
          <w:rFonts w:cs="Arial"/>
          <w:sz w:val="22"/>
          <w:szCs w:val="22"/>
        </w:rPr>
        <w:t xml:space="preserve">Parents, </w:t>
      </w:r>
      <w:proofErr w:type="gramStart"/>
      <w:r w:rsidRPr="00397EDD">
        <w:rPr>
          <w:rFonts w:cs="Arial"/>
          <w:sz w:val="22"/>
          <w:szCs w:val="22"/>
        </w:rPr>
        <w:t>guardians</w:t>
      </w:r>
      <w:proofErr w:type="gramEnd"/>
      <w:r w:rsidRPr="00397EDD">
        <w:rPr>
          <w:rFonts w:cs="Arial"/>
          <w:sz w:val="22"/>
          <w:szCs w:val="22"/>
        </w:rPr>
        <w:t xml:space="preserve"> or carers applying for travel assistance may submit an online application form available during the month of May for </w:t>
      </w:r>
      <w:r w:rsidR="002129C2" w:rsidRPr="00397EDD">
        <w:rPr>
          <w:rFonts w:cs="Arial"/>
          <w:sz w:val="22"/>
          <w:szCs w:val="22"/>
        </w:rPr>
        <w:t>S</w:t>
      </w:r>
      <w:r w:rsidRPr="00397EDD">
        <w:rPr>
          <w:rFonts w:cs="Arial"/>
          <w:sz w:val="22"/>
          <w:szCs w:val="22"/>
        </w:rPr>
        <w:t xml:space="preserve">emester </w:t>
      </w:r>
      <w:r w:rsidR="002129C2" w:rsidRPr="00397EDD">
        <w:rPr>
          <w:rFonts w:cs="Arial"/>
          <w:sz w:val="22"/>
          <w:szCs w:val="22"/>
        </w:rPr>
        <w:t>O</w:t>
      </w:r>
      <w:r w:rsidRPr="00397EDD">
        <w:rPr>
          <w:rFonts w:cs="Arial"/>
          <w:sz w:val="22"/>
          <w:szCs w:val="22"/>
        </w:rPr>
        <w:t xml:space="preserve">ne and October for </w:t>
      </w:r>
      <w:r w:rsidR="002129C2" w:rsidRPr="00397EDD">
        <w:rPr>
          <w:rFonts w:cs="Arial"/>
          <w:sz w:val="22"/>
          <w:szCs w:val="22"/>
        </w:rPr>
        <w:t>S</w:t>
      </w:r>
      <w:r w:rsidRPr="00397EDD">
        <w:rPr>
          <w:rFonts w:cs="Arial"/>
          <w:sz w:val="22"/>
          <w:szCs w:val="22"/>
        </w:rPr>
        <w:t xml:space="preserve">emester </w:t>
      </w:r>
      <w:r w:rsidR="002129C2" w:rsidRPr="00397EDD">
        <w:rPr>
          <w:rFonts w:cs="Arial"/>
          <w:sz w:val="22"/>
          <w:szCs w:val="22"/>
        </w:rPr>
        <w:t>T</w:t>
      </w:r>
      <w:r w:rsidRPr="00397EDD">
        <w:rPr>
          <w:rFonts w:cs="Arial"/>
          <w:sz w:val="22"/>
          <w:szCs w:val="22"/>
        </w:rPr>
        <w:t xml:space="preserve">wo on </w:t>
      </w:r>
      <w:r w:rsidR="002129C2" w:rsidRPr="00397EDD">
        <w:rPr>
          <w:rFonts w:cs="Arial"/>
          <w:sz w:val="22"/>
          <w:szCs w:val="22"/>
        </w:rPr>
        <w:t xml:space="preserve">the </w:t>
      </w:r>
      <w:r w:rsidR="006D7A52">
        <w:rPr>
          <w:rFonts w:cs="Arial"/>
          <w:sz w:val="22"/>
          <w:szCs w:val="22"/>
        </w:rPr>
        <w:t>NSSTAS</w:t>
      </w:r>
      <w:r w:rsidRPr="00397EDD">
        <w:rPr>
          <w:rFonts w:cs="Arial"/>
          <w:sz w:val="22"/>
          <w:szCs w:val="22"/>
        </w:rPr>
        <w:t xml:space="preserve"> website</w:t>
      </w:r>
      <w:r w:rsidR="002129C2" w:rsidRPr="00397EDD">
        <w:rPr>
          <w:rFonts w:cs="Arial"/>
          <w:sz w:val="22"/>
          <w:szCs w:val="22"/>
        </w:rPr>
        <w:t xml:space="preserve"> at </w:t>
      </w:r>
      <w:r w:rsidR="006A1E5D">
        <w:rPr>
          <w:rFonts w:cs="Arial"/>
          <w:sz w:val="22"/>
          <w:szCs w:val="22"/>
        </w:rPr>
        <w:fldChar w:fldCharType="begin"/>
      </w:r>
      <w:r w:rsidR="00DD7700">
        <w:rPr>
          <w:rFonts w:cs="Arial"/>
          <w:sz w:val="22"/>
          <w:szCs w:val="22"/>
        </w:rPr>
        <w:instrText>HYPERLINK "https://www.schooltransport.com.au/"</w:instrText>
      </w:r>
      <w:r w:rsidR="006A1E5D">
        <w:rPr>
          <w:rFonts w:cs="Arial"/>
          <w:sz w:val="22"/>
          <w:szCs w:val="22"/>
        </w:rPr>
      </w:r>
      <w:r w:rsidR="006A1E5D">
        <w:rPr>
          <w:rFonts w:cs="Arial"/>
          <w:sz w:val="22"/>
          <w:szCs w:val="22"/>
        </w:rPr>
        <w:fldChar w:fldCharType="separate"/>
      </w:r>
      <w:r w:rsidR="00DD7700">
        <w:rPr>
          <w:rStyle w:val="Hyperlink"/>
          <w:rFonts w:cs="Arial"/>
          <w:sz w:val="22"/>
          <w:szCs w:val="22"/>
        </w:rPr>
        <w:t>S</w:t>
      </w:r>
      <w:r w:rsidRPr="006A1E5D">
        <w:rPr>
          <w:rStyle w:val="Hyperlink"/>
          <w:rFonts w:cs="Arial"/>
          <w:sz w:val="22"/>
          <w:szCs w:val="22"/>
        </w:rPr>
        <w:t>chool</w:t>
      </w:r>
      <w:r w:rsidR="00DD7700">
        <w:rPr>
          <w:rStyle w:val="Hyperlink"/>
          <w:rFonts w:cs="Arial"/>
          <w:sz w:val="22"/>
          <w:szCs w:val="22"/>
        </w:rPr>
        <w:t>T</w:t>
      </w:r>
      <w:r w:rsidRPr="006A1E5D">
        <w:rPr>
          <w:rStyle w:val="Hyperlink"/>
          <w:rFonts w:cs="Arial"/>
          <w:sz w:val="22"/>
          <w:szCs w:val="22"/>
        </w:rPr>
        <w:t>ransport.com.au</w:t>
      </w:r>
      <w:r w:rsidR="00B8650E" w:rsidRPr="00B8650E">
        <w:rPr>
          <w:rStyle w:val="Hyperlink"/>
          <w:rFonts w:cs="Arial"/>
          <w:color w:val="auto"/>
          <w:sz w:val="22"/>
          <w:szCs w:val="22"/>
          <w:u w:val="none"/>
        </w:rPr>
        <w:t>.</w:t>
      </w:r>
    </w:p>
    <w:p w14:paraId="2D86A407" w14:textId="77777777" w:rsidR="001E77F6" w:rsidRPr="00397EDD" w:rsidRDefault="006A1E5D" w:rsidP="00397EDD">
      <w:pPr>
        <w:rPr>
          <w:rFonts w:cs="Arial"/>
          <w:sz w:val="22"/>
          <w:szCs w:val="22"/>
        </w:rPr>
      </w:pPr>
      <w:r>
        <w:rPr>
          <w:rFonts w:cs="Arial"/>
          <w:sz w:val="22"/>
          <w:szCs w:val="22"/>
        </w:rPr>
        <w:fldChar w:fldCharType="end"/>
      </w:r>
      <w:r w:rsidR="001E77F6" w:rsidRPr="00397EDD">
        <w:rPr>
          <w:rFonts w:cs="Arial"/>
          <w:sz w:val="22"/>
          <w:szCs w:val="22"/>
        </w:rPr>
        <w:t xml:space="preserve">All applications must be received by the 31st of May or October (whichever applies) to be eligible for funding for that semester.  Applications for BFAP travel assistance cannot be accepted by </w:t>
      </w:r>
      <w:r w:rsidR="006D7A52">
        <w:rPr>
          <w:rFonts w:cs="Arial"/>
          <w:sz w:val="22"/>
          <w:szCs w:val="22"/>
        </w:rPr>
        <w:t>NSSTAS</w:t>
      </w:r>
      <w:r w:rsidR="001E77F6" w:rsidRPr="00397EDD">
        <w:rPr>
          <w:rFonts w:cs="Arial"/>
          <w:sz w:val="22"/>
          <w:szCs w:val="22"/>
        </w:rPr>
        <w:t xml:space="preserve"> after the closing date.</w:t>
      </w:r>
    </w:p>
    <w:p w14:paraId="214F7956" w14:textId="77777777" w:rsidR="001E77F6" w:rsidRPr="00397EDD" w:rsidRDefault="001E77F6" w:rsidP="00397EDD">
      <w:pPr>
        <w:rPr>
          <w:rFonts w:cs="Arial"/>
          <w:sz w:val="22"/>
          <w:szCs w:val="22"/>
        </w:rPr>
      </w:pPr>
      <w:r w:rsidRPr="00397EDD">
        <w:rPr>
          <w:rFonts w:cs="Arial"/>
          <w:sz w:val="22"/>
          <w:szCs w:val="22"/>
        </w:rPr>
        <w:t xml:space="preserve">The </w:t>
      </w:r>
      <w:proofErr w:type="gramStart"/>
      <w:r w:rsidRPr="00397EDD">
        <w:rPr>
          <w:rFonts w:cs="Arial"/>
          <w:sz w:val="22"/>
          <w:szCs w:val="22"/>
        </w:rPr>
        <w:t>Principal</w:t>
      </w:r>
      <w:proofErr w:type="gramEnd"/>
      <w:r w:rsidRPr="00397EDD">
        <w:rPr>
          <w:rFonts w:cs="Arial"/>
          <w:sz w:val="22"/>
          <w:szCs w:val="22"/>
        </w:rPr>
        <w:t xml:space="preserve"> or authorised representative is required to complete a confirmation report for students, following communication from the School Transport Unit at </w:t>
      </w:r>
      <w:r w:rsidR="006D7A52">
        <w:rPr>
          <w:rFonts w:cs="Arial"/>
          <w:sz w:val="22"/>
          <w:szCs w:val="22"/>
        </w:rPr>
        <w:t>NSSTAS</w:t>
      </w:r>
      <w:r w:rsidRPr="00397EDD">
        <w:rPr>
          <w:rFonts w:cs="Arial"/>
          <w:sz w:val="22"/>
          <w:szCs w:val="22"/>
        </w:rPr>
        <w:t>.</w:t>
      </w:r>
    </w:p>
    <w:p w14:paraId="00EE9517" w14:textId="224FFC41" w:rsidR="00155C53" w:rsidRPr="00265D15" w:rsidRDefault="00155C53" w:rsidP="00155C53">
      <w:pPr>
        <w:rPr>
          <w:rFonts w:cs="Arial"/>
          <w:sz w:val="22"/>
          <w:szCs w:val="22"/>
        </w:rPr>
      </w:pPr>
      <w:r w:rsidRPr="00265D15">
        <w:rPr>
          <w:rFonts w:cs="Arial"/>
          <w:sz w:val="22"/>
          <w:szCs w:val="22"/>
        </w:rPr>
        <w:t xml:space="preserve">Travel assistance rebates are normally deposited into the nominated bank accounts of eligible applicants </w:t>
      </w:r>
      <w:r w:rsidR="00A945B3">
        <w:rPr>
          <w:rFonts w:cs="Arial"/>
          <w:sz w:val="22"/>
          <w:szCs w:val="22"/>
        </w:rPr>
        <w:t xml:space="preserve">by </w:t>
      </w:r>
      <w:r w:rsidR="00A945B3" w:rsidRPr="00E24D00">
        <w:rPr>
          <w:rFonts w:cs="Arial"/>
          <w:sz w:val="22"/>
          <w:szCs w:val="22"/>
        </w:rPr>
        <w:t xml:space="preserve">the end of August for Semester One and </w:t>
      </w:r>
      <w:r w:rsidR="00A945B3">
        <w:rPr>
          <w:rFonts w:cs="Arial"/>
          <w:sz w:val="22"/>
          <w:szCs w:val="22"/>
        </w:rPr>
        <w:t xml:space="preserve">the end of </w:t>
      </w:r>
      <w:r w:rsidR="00A945B3" w:rsidRPr="00E24D00">
        <w:rPr>
          <w:rFonts w:cs="Arial"/>
          <w:sz w:val="22"/>
          <w:szCs w:val="22"/>
        </w:rPr>
        <w:t xml:space="preserve">January </w:t>
      </w:r>
      <w:r w:rsidR="00A945B3">
        <w:rPr>
          <w:rFonts w:cs="Arial"/>
          <w:sz w:val="22"/>
          <w:szCs w:val="22"/>
        </w:rPr>
        <w:t>in</w:t>
      </w:r>
      <w:r w:rsidR="00A945B3" w:rsidRPr="00E24D00">
        <w:rPr>
          <w:rFonts w:cs="Arial"/>
          <w:sz w:val="22"/>
          <w:szCs w:val="22"/>
        </w:rPr>
        <w:t xml:space="preserve"> the following year for</w:t>
      </w:r>
      <w:r w:rsidR="00A945B3" w:rsidRPr="00265D15">
        <w:rPr>
          <w:rFonts w:cs="Arial"/>
          <w:sz w:val="22"/>
          <w:szCs w:val="22"/>
        </w:rPr>
        <w:t xml:space="preserve"> </w:t>
      </w:r>
      <w:r w:rsidR="00A945B3">
        <w:rPr>
          <w:rFonts w:cs="Arial"/>
          <w:sz w:val="22"/>
          <w:szCs w:val="22"/>
        </w:rPr>
        <w:t>S</w:t>
      </w:r>
      <w:r w:rsidR="00A945B3" w:rsidRPr="00265D15">
        <w:rPr>
          <w:rFonts w:cs="Arial"/>
          <w:sz w:val="22"/>
          <w:szCs w:val="22"/>
        </w:rPr>
        <w:t xml:space="preserve">emester </w:t>
      </w:r>
      <w:r w:rsidR="00A945B3">
        <w:rPr>
          <w:rFonts w:cs="Arial"/>
          <w:sz w:val="22"/>
          <w:szCs w:val="22"/>
        </w:rPr>
        <w:t>T</w:t>
      </w:r>
      <w:r w:rsidR="00A945B3" w:rsidRPr="00265D15">
        <w:rPr>
          <w:rFonts w:cs="Arial"/>
          <w:sz w:val="22"/>
          <w:szCs w:val="22"/>
        </w:rPr>
        <w:t xml:space="preserve">wo.  </w:t>
      </w:r>
      <w:r w:rsidRPr="00265D15">
        <w:rPr>
          <w:rFonts w:cs="Arial"/>
          <w:sz w:val="22"/>
          <w:szCs w:val="22"/>
        </w:rPr>
        <w:t xml:space="preserve">All eligible applicants are advised </w:t>
      </w:r>
      <w:r w:rsidR="0079607A" w:rsidRPr="00265D15">
        <w:rPr>
          <w:rFonts w:cs="Arial"/>
          <w:sz w:val="22"/>
          <w:szCs w:val="22"/>
        </w:rPr>
        <w:t xml:space="preserve">via email </w:t>
      </w:r>
      <w:r w:rsidRPr="00265D15">
        <w:rPr>
          <w:rFonts w:cs="Arial"/>
          <w:sz w:val="22"/>
          <w:szCs w:val="22"/>
        </w:rPr>
        <w:t>that their entitlement has been deposited into their nominated bank account.</w:t>
      </w:r>
    </w:p>
    <w:p w14:paraId="5BDA3359" w14:textId="77777777" w:rsidR="001E77F6" w:rsidRPr="00397EDD" w:rsidRDefault="001E77F6" w:rsidP="00397EDD">
      <w:pPr>
        <w:rPr>
          <w:rFonts w:cs="Arial"/>
          <w:sz w:val="22"/>
          <w:szCs w:val="22"/>
        </w:rPr>
      </w:pPr>
      <w:r w:rsidRPr="00397EDD">
        <w:rPr>
          <w:rFonts w:cs="Arial"/>
          <w:sz w:val="22"/>
          <w:szCs w:val="22"/>
        </w:rPr>
        <w:t xml:space="preserve">A small fee may be deducted from the entitlement of applicants who provide inaccurate bank account </w:t>
      </w:r>
      <w:r w:rsidR="00BE05D6" w:rsidRPr="00397EDD">
        <w:rPr>
          <w:rFonts w:cs="Arial"/>
          <w:sz w:val="22"/>
          <w:szCs w:val="22"/>
        </w:rPr>
        <w:t>details</w:t>
      </w:r>
      <w:r w:rsidRPr="00397EDD">
        <w:rPr>
          <w:rFonts w:cs="Arial"/>
          <w:sz w:val="22"/>
          <w:szCs w:val="22"/>
        </w:rPr>
        <w:t xml:space="preserve"> or fail to advise </w:t>
      </w:r>
      <w:r w:rsidR="006D7A52">
        <w:rPr>
          <w:rFonts w:cs="Arial"/>
          <w:sz w:val="22"/>
          <w:szCs w:val="22"/>
        </w:rPr>
        <w:t>NSSTAS</w:t>
      </w:r>
      <w:r w:rsidRPr="00397EDD">
        <w:rPr>
          <w:rFonts w:cs="Arial"/>
          <w:sz w:val="22"/>
          <w:szCs w:val="22"/>
        </w:rPr>
        <w:t xml:space="preserve"> of any changes to bank account </w:t>
      </w:r>
      <w:r w:rsidR="00BE05D6" w:rsidRPr="00397EDD">
        <w:rPr>
          <w:rFonts w:cs="Arial"/>
          <w:sz w:val="22"/>
          <w:szCs w:val="22"/>
        </w:rPr>
        <w:t>details</w:t>
      </w:r>
      <w:r w:rsidRPr="00397EDD">
        <w:rPr>
          <w:rFonts w:cs="Arial"/>
          <w:sz w:val="22"/>
          <w:szCs w:val="22"/>
        </w:rPr>
        <w:t xml:space="preserve"> prior to rebates being paid.</w:t>
      </w:r>
    </w:p>
    <w:p w14:paraId="5CF0CCAD" w14:textId="77777777" w:rsidR="00F713AE" w:rsidRPr="00F713AE" w:rsidRDefault="00F713AE" w:rsidP="00A054EC">
      <w:pPr>
        <w:pStyle w:val="Heading1"/>
      </w:pPr>
      <w:bookmarkStart w:id="14" w:name="_Toc62222085"/>
      <w:r>
        <w:t>7</w:t>
      </w:r>
      <w:r>
        <w:tab/>
      </w:r>
      <w:proofErr w:type="gramStart"/>
      <w:r w:rsidRPr="00F713AE">
        <w:t>PRIVACY</w:t>
      </w:r>
      <w:bookmarkEnd w:id="14"/>
      <w:proofErr w:type="gramEnd"/>
    </w:p>
    <w:p w14:paraId="1CE8EB02" w14:textId="0F7500F9" w:rsidR="00507EA4" w:rsidRDefault="00F713AE" w:rsidP="00397EDD">
      <w:pPr>
        <w:rPr>
          <w:rFonts w:cs="Arial"/>
          <w:sz w:val="22"/>
          <w:szCs w:val="22"/>
        </w:rPr>
      </w:pPr>
      <w:r w:rsidRPr="00397EDD">
        <w:rPr>
          <w:rFonts w:cs="Arial"/>
          <w:sz w:val="22"/>
          <w:szCs w:val="22"/>
        </w:rPr>
        <w:t xml:space="preserve">By </w:t>
      </w:r>
      <w:proofErr w:type="gramStart"/>
      <w:r w:rsidRPr="00397EDD">
        <w:rPr>
          <w:rFonts w:cs="Arial"/>
          <w:sz w:val="22"/>
          <w:szCs w:val="22"/>
        </w:rPr>
        <w:t>submitting an application</w:t>
      </w:r>
      <w:proofErr w:type="gramEnd"/>
      <w:r w:rsidRPr="00397EDD">
        <w:rPr>
          <w:rFonts w:cs="Arial"/>
          <w:sz w:val="22"/>
          <w:szCs w:val="22"/>
        </w:rPr>
        <w:t xml:space="preserve"> through </w:t>
      </w:r>
      <w:r w:rsidR="006D7A52">
        <w:rPr>
          <w:rFonts w:cs="Arial"/>
          <w:sz w:val="22"/>
          <w:szCs w:val="22"/>
        </w:rPr>
        <w:t>NSSTAS</w:t>
      </w:r>
      <w:r w:rsidRPr="00397EDD">
        <w:rPr>
          <w:rFonts w:cs="Arial"/>
          <w:sz w:val="22"/>
          <w:szCs w:val="22"/>
        </w:rPr>
        <w:t xml:space="preserve">, the parent consents to the disclosure of personal and sensitive information to QCEC and/or </w:t>
      </w:r>
      <w:r w:rsidR="006D7A52">
        <w:rPr>
          <w:rFonts w:cs="Arial"/>
          <w:sz w:val="22"/>
          <w:szCs w:val="22"/>
        </w:rPr>
        <w:t>NSSTAS</w:t>
      </w:r>
      <w:r w:rsidRPr="00397EDD">
        <w:rPr>
          <w:rFonts w:cs="Arial"/>
          <w:sz w:val="22"/>
          <w:szCs w:val="22"/>
        </w:rPr>
        <w:t xml:space="preserve"> to enable the administration of </w:t>
      </w:r>
      <w:r w:rsidR="006D7A52">
        <w:rPr>
          <w:rFonts w:cs="Arial"/>
          <w:sz w:val="22"/>
          <w:szCs w:val="22"/>
        </w:rPr>
        <w:t>NSSTAS</w:t>
      </w:r>
      <w:r w:rsidRPr="00397EDD">
        <w:rPr>
          <w:rFonts w:cs="Arial"/>
          <w:sz w:val="22"/>
          <w:szCs w:val="22"/>
        </w:rPr>
        <w:t>.</w:t>
      </w:r>
      <w:r w:rsidR="006A1E5D">
        <w:rPr>
          <w:rFonts w:cs="Arial"/>
          <w:sz w:val="22"/>
          <w:szCs w:val="22"/>
        </w:rPr>
        <w:t xml:space="preserve"> </w:t>
      </w:r>
      <w:r w:rsidRPr="00397EDD">
        <w:rPr>
          <w:rFonts w:cs="Arial"/>
          <w:sz w:val="22"/>
          <w:szCs w:val="22"/>
        </w:rPr>
        <w:t xml:space="preserve"> This information is collected though a standardised application form.  This information may be shared with Government authorities, for example Centrelink (if concession card details are provided).  If this information is not disclosed, full or partial payment by </w:t>
      </w:r>
      <w:r w:rsidR="006D7A52">
        <w:rPr>
          <w:rFonts w:cs="Arial"/>
          <w:sz w:val="22"/>
          <w:szCs w:val="22"/>
        </w:rPr>
        <w:t>NSSTAS</w:t>
      </w:r>
      <w:r w:rsidRPr="00397EDD">
        <w:rPr>
          <w:rFonts w:cs="Arial"/>
          <w:sz w:val="22"/>
          <w:szCs w:val="22"/>
        </w:rPr>
        <w:t xml:space="preserve"> may not be possible.  Further information is available in the </w:t>
      </w:r>
      <w:r w:rsidR="00B8650E">
        <w:rPr>
          <w:rFonts w:cs="Arial"/>
          <w:sz w:val="22"/>
          <w:szCs w:val="22"/>
        </w:rPr>
        <w:t xml:space="preserve">QCEC Privacy Policy and </w:t>
      </w:r>
      <w:r w:rsidRPr="00397EDD">
        <w:rPr>
          <w:rFonts w:cs="Arial"/>
          <w:sz w:val="22"/>
          <w:szCs w:val="22"/>
        </w:rPr>
        <w:t xml:space="preserve">Privacy Compliance Manual available by </w:t>
      </w:r>
      <w:r w:rsidR="00294FD8">
        <w:rPr>
          <w:rFonts w:cs="Arial"/>
          <w:sz w:val="22"/>
          <w:szCs w:val="22"/>
        </w:rPr>
        <w:t>enteri</w:t>
      </w:r>
      <w:r w:rsidRPr="00397EDD">
        <w:rPr>
          <w:rFonts w:cs="Arial"/>
          <w:sz w:val="22"/>
          <w:szCs w:val="22"/>
        </w:rPr>
        <w:t xml:space="preserve">ng </w:t>
      </w:r>
      <w:r w:rsidR="00294FD8">
        <w:rPr>
          <w:rFonts w:cs="Arial"/>
          <w:sz w:val="22"/>
          <w:szCs w:val="22"/>
        </w:rPr>
        <w:t xml:space="preserve">‘privacy’ in </w:t>
      </w:r>
      <w:r w:rsidRPr="00397EDD">
        <w:rPr>
          <w:rFonts w:cs="Arial"/>
          <w:sz w:val="22"/>
          <w:szCs w:val="22"/>
        </w:rPr>
        <w:t xml:space="preserve">the search field at </w:t>
      </w:r>
      <w:hyperlink r:id="rId16" w:history="1">
        <w:r w:rsidR="00294FD8">
          <w:rPr>
            <w:rStyle w:val="Hyperlink"/>
            <w:rFonts w:cs="Arial"/>
            <w:sz w:val="22"/>
            <w:szCs w:val="22"/>
          </w:rPr>
          <w:t>qcec.catholic.edu.au</w:t>
        </w:r>
      </w:hyperlink>
      <w:r w:rsidRPr="00397EDD">
        <w:rPr>
          <w:rFonts w:cs="Arial"/>
          <w:sz w:val="22"/>
          <w:szCs w:val="22"/>
        </w:rPr>
        <w:t>.</w:t>
      </w:r>
    </w:p>
    <w:p w14:paraId="2E8C5D41" w14:textId="77777777" w:rsidR="001E77F6" w:rsidRDefault="00F713AE" w:rsidP="00A054EC">
      <w:pPr>
        <w:pStyle w:val="Heading1"/>
      </w:pPr>
      <w:bookmarkStart w:id="15" w:name="_Toc62222086"/>
      <w:r>
        <w:t>8</w:t>
      </w:r>
      <w:r w:rsidR="0074732A" w:rsidRPr="00745151">
        <w:tab/>
      </w:r>
      <w:r w:rsidR="001E77F6" w:rsidRPr="00745151">
        <w:t>BFAP FARE AUDITS</w:t>
      </w:r>
      <w:bookmarkEnd w:id="15"/>
    </w:p>
    <w:p w14:paraId="59E262EC" w14:textId="77777777" w:rsidR="001E77F6" w:rsidRPr="00397EDD" w:rsidRDefault="001E77F6" w:rsidP="00397EDD">
      <w:pPr>
        <w:spacing w:after="0"/>
        <w:rPr>
          <w:rFonts w:cs="Arial"/>
          <w:sz w:val="22"/>
          <w:szCs w:val="22"/>
        </w:rPr>
      </w:pPr>
      <w:r w:rsidRPr="00397EDD">
        <w:rPr>
          <w:rFonts w:cs="Arial"/>
          <w:sz w:val="22"/>
          <w:szCs w:val="22"/>
        </w:rPr>
        <w:t>Each semester a sample of applicants are selected to provide proof of the expenditure declared on their application form.  The proof may be in the form of:</w:t>
      </w:r>
    </w:p>
    <w:p w14:paraId="5CF9EF8B" w14:textId="2D72A407" w:rsidR="001E77F6" w:rsidRPr="00397EDD" w:rsidRDefault="007B0A12" w:rsidP="00EC1909">
      <w:pPr>
        <w:pStyle w:val="ListParagraph"/>
        <w:numPr>
          <w:ilvl w:val="0"/>
          <w:numId w:val="13"/>
        </w:numPr>
        <w:spacing w:before="0" w:after="0"/>
        <w:rPr>
          <w:rFonts w:cs="Arial"/>
          <w:sz w:val="22"/>
          <w:szCs w:val="22"/>
        </w:rPr>
      </w:pPr>
      <w:r>
        <w:rPr>
          <w:rFonts w:cs="Arial"/>
          <w:sz w:val="22"/>
          <w:szCs w:val="22"/>
        </w:rPr>
        <w:t>invoice</w:t>
      </w:r>
      <w:r w:rsidR="00E85BD1">
        <w:rPr>
          <w:rFonts w:cs="Arial"/>
          <w:sz w:val="22"/>
          <w:szCs w:val="22"/>
        </w:rPr>
        <w:t>s</w:t>
      </w:r>
      <w:r>
        <w:rPr>
          <w:rFonts w:cs="Arial"/>
          <w:sz w:val="22"/>
          <w:szCs w:val="22"/>
        </w:rPr>
        <w:t>/</w:t>
      </w:r>
      <w:r w:rsidR="001E77F6" w:rsidRPr="00397EDD">
        <w:rPr>
          <w:rFonts w:cs="Arial"/>
          <w:sz w:val="22"/>
          <w:szCs w:val="22"/>
        </w:rPr>
        <w:t xml:space="preserve">receipts from the </w:t>
      </w:r>
      <w:r w:rsidR="00306380">
        <w:rPr>
          <w:rFonts w:cs="Arial"/>
          <w:sz w:val="22"/>
          <w:szCs w:val="22"/>
        </w:rPr>
        <w:t>transport</w:t>
      </w:r>
      <w:r w:rsidR="001E77F6" w:rsidRPr="00397EDD">
        <w:rPr>
          <w:rFonts w:cs="Arial"/>
          <w:sz w:val="22"/>
          <w:szCs w:val="22"/>
        </w:rPr>
        <w:t xml:space="preserve"> </w:t>
      </w:r>
      <w:r w:rsidR="00306380">
        <w:rPr>
          <w:rFonts w:cs="Arial"/>
          <w:sz w:val="22"/>
          <w:szCs w:val="22"/>
        </w:rPr>
        <w:t>provider</w:t>
      </w:r>
    </w:p>
    <w:p w14:paraId="7B679257" w14:textId="615ACB95" w:rsidR="001E77F6" w:rsidRPr="00397EDD" w:rsidRDefault="00F77166" w:rsidP="00EC1909">
      <w:pPr>
        <w:pStyle w:val="ListParagraph"/>
        <w:numPr>
          <w:ilvl w:val="0"/>
          <w:numId w:val="13"/>
        </w:numPr>
        <w:spacing w:before="0" w:after="0"/>
        <w:rPr>
          <w:rFonts w:cs="Arial"/>
          <w:sz w:val="22"/>
          <w:szCs w:val="22"/>
        </w:rPr>
      </w:pPr>
      <w:r>
        <w:rPr>
          <w:rFonts w:cs="Arial"/>
          <w:sz w:val="22"/>
          <w:szCs w:val="22"/>
        </w:rPr>
        <w:t xml:space="preserve">used </w:t>
      </w:r>
      <w:r w:rsidR="001E77F6" w:rsidRPr="00397EDD">
        <w:rPr>
          <w:rFonts w:cs="Arial"/>
          <w:sz w:val="22"/>
          <w:szCs w:val="22"/>
        </w:rPr>
        <w:t>bus</w:t>
      </w:r>
      <w:r w:rsidR="003D61DF">
        <w:rPr>
          <w:rFonts w:cs="Arial"/>
          <w:sz w:val="22"/>
          <w:szCs w:val="22"/>
        </w:rPr>
        <w:t>/ferry</w:t>
      </w:r>
      <w:r w:rsidR="001E77F6" w:rsidRPr="00397EDD">
        <w:rPr>
          <w:rFonts w:cs="Arial"/>
          <w:sz w:val="22"/>
          <w:szCs w:val="22"/>
        </w:rPr>
        <w:t xml:space="preserve"> tickets issued to </w:t>
      </w:r>
      <w:r>
        <w:rPr>
          <w:rFonts w:cs="Arial"/>
          <w:sz w:val="22"/>
          <w:szCs w:val="22"/>
        </w:rPr>
        <w:t xml:space="preserve">the </w:t>
      </w:r>
      <w:r w:rsidR="001E77F6" w:rsidRPr="00397EDD">
        <w:rPr>
          <w:rFonts w:cs="Arial"/>
          <w:sz w:val="22"/>
          <w:szCs w:val="22"/>
        </w:rPr>
        <w:t>student</w:t>
      </w:r>
    </w:p>
    <w:p w14:paraId="4F66148E" w14:textId="6312AE74" w:rsidR="001E77F6" w:rsidRPr="00397EDD" w:rsidRDefault="001E77F6" w:rsidP="00EC1909">
      <w:pPr>
        <w:pStyle w:val="ListParagraph"/>
        <w:numPr>
          <w:ilvl w:val="0"/>
          <w:numId w:val="13"/>
        </w:numPr>
        <w:spacing w:before="0" w:after="0"/>
        <w:rPr>
          <w:rFonts w:cs="Arial"/>
          <w:sz w:val="22"/>
          <w:szCs w:val="22"/>
        </w:rPr>
      </w:pPr>
      <w:r w:rsidRPr="00397EDD">
        <w:rPr>
          <w:rFonts w:cs="Arial"/>
          <w:sz w:val="22"/>
          <w:szCs w:val="22"/>
        </w:rPr>
        <w:t xml:space="preserve">a letter from the </w:t>
      </w:r>
      <w:r w:rsidR="00127661">
        <w:rPr>
          <w:rFonts w:cs="Arial"/>
          <w:sz w:val="22"/>
          <w:szCs w:val="22"/>
        </w:rPr>
        <w:t>transport provider</w:t>
      </w:r>
      <w:r w:rsidR="008A1F40">
        <w:rPr>
          <w:rFonts w:cs="Arial"/>
          <w:sz w:val="22"/>
          <w:szCs w:val="22"/>
        </w:rPr>
        <w:t xml:space="preserve"> confirming fares and travel frequency</w:t>
      </w:r>
    </w:p>
    <w:p w14:paraId="1A2F7CA8" w14:textId="50DDEED6" w:rsidR="001E77F6" w:rsidRPr="00397EDD" w:rsidRDefault="008A1F40" w:rsidP="00EC1909">
      <w:pPr>
        <w:pStyle w:val="ListParagraph"/>
        <w:numPr>
          <w:ilvl w:val="0"/>
          <w:numId w:val="13"/>
        </w:numPr>
        <w:spacing w:before="0" w:after="0"/>
        <w:rPr>
          <w:rFonts w:cs="Arial"/>
          <w:sz w:val="22"/>
          <w:szCs w:val="22"/>
        </w:rPr>
      </w:pPr>
      <w:r w:rsidRPr="00397EDD">
        <w:rPr>
          <w:rFonts w:cs="Arial"/>
          <w:sz w:val="22"/>
          <w:szCs w:val="22"/>
        </w:rPr>
        <w:t xml:space="preserve">a transaction record from a registered </w:t>
      </w:r>
      <w:proofErr w:type="spellStart"/>
      <w:r w:rsidRPr="00397EDD">
        <w:rPr>
          <w:rFonts w:cs="Arial"/>
          <w:sz w:val="22"/>
          <w:szCs w:val="22"/>
        </w:rPr>
        <w:t>Translink</w:t>
      </w:r>
      <w:proofErr w:type="spellEnd"/>
      <w:r w:rsidRPr="00397EDD">
        <w:rPr>
          <w:rFonts w:cs="Arial"/>
          <w:sz w:val="22"/>
          <w:szCs w:val="22"/>
        </w:rPr>
        <w:t xml:space="preserve"> Go Card</w:t>
      </w:r>
    </w:p>
    <w:p w14:paraId="2ACDF02E" w14:textId="2CF1B8CA" w:rsidR="001E77F6" w:rsidRPr="00397EDD" w:rsidRDefault="008A1F40" w:rsidP="00EC1909">
      <w:pPr>
        <w:pStyle w:val="ListParagraph"/>
        <w:numPr>
          <w:ilvl w:val="0"/>
          <w:numId w:val="13"/>
        </w:numPr>
        <w:spacing w:before="0" w:after="0"/>
        <w:rPr>
          <w:rFonts w:cs="Arial"/>
          <w:sz w:val="22"/>
          <w:szCs w:val="22"/>
        </w:rPr>
      </w:pPr>
      <w:r w:rsidRPr="00397EDD">
        <w:rPr>
          <w:rFonts w:cs="Arial"/>
          <w:sz w:val="22"/>
          <w:szCs w:val="22"/>
        </w:rPr>
        <w:t xml:space="preserve">a signed statutory declaration </w:t>
      </w:r>
      <w:r w:rsidR="009B6FA4">
        <w:rPr>
          <w:rFonts w:cs="Arial"/>
          <w:sz w:val="22"/>
          <w:szCs w:val="22"/>
        </w:rPr>
        <w:t>confirming expenditure (please note that should this form of evidence be submitted, NSSTAS will confirm as necessary, the expenditure with other parties).</w:t>
      </w:r>
    </w:p>
    <w:p w14:paraId="550BB4D1" w14:textId="77777777" w:rsidR="008D46A6" w:rsidRPr="00265D15" w:rsidRDefault="008D46A6" w:rsidP="008D46A6">
      <w:pPr>
        <w:rPr>
          <w:rFonts w:cs="Arial"/>
          <w:sz w:val="22"/>
          <w:szCs w:val="22"/>
        </w:rPr>
      </w:pPr>
      <w:r w:rsidRPr="00265D15">
        <w:rPr>
          <w:rFonts w:cs="Arial"/>
          <w:sz w:val="22"/>
          <w:szCs w:val="22"/>
        </w:rPr>
        <w:t xml:space="preserve">It is recommended that </w:t>
      </w:r>
      <w:r>
        <w:rPr>
          <w:rFonts w:cs="Arial"/>
          <w:sz w:val="22"/>
          <w:szCs w:val="22"/>
        </w:rPr>
        <w:t>applicants retain evidence of expenditure for three months from the date the NSSTAS payment was received for that semester (NSSTAS will not ask for these to be provided after three months from that date).</w:t>
      </w:r>
    </w:p>
    <w:p w14:paraId="304A14C9" w14:textId="39B2CAFA" w:rsidR="00AD2751" w:rsidRDefault="00AD2751">
      <w:pPr>
        <w:rPr>
          <w:rFonts w:cs="Arial"/>
          <w:sz w:val="22"/>
          <w:szCs w:val="22"/>
        </w:rPr>
      </w:pPr>
    </w:p>
    <w:p w14:paraId="1B219CDC" w14:textId="77777777" w:rsidR="00AD2751" w:rsidRPr="00AD2751" w:rsidRDefault="00AD2751">
      <w:pPr>
        <w:rPr>
          <w:rFonts w:cs="Arial"/>
          <w:sz w:val="22"/>
          <w:szCs w:val="22"/>
        </w:rPr>
      </w:pPr>
    </w:p>
    <w:p w14:paraId="13977D97" w14:textId="6E306C68" w:rsidR="003A758B" w:rsidRPr="00C36E56" w:rsidRDefault="00F713AE" w:rsidP="00A054EC">
      <w:pPr>
        <w:pStyle w:val="Heading1"/>
      </w:pPr>
      <w:bookmarkStart w:id="16" w:name="_Toc62222087"/>
      <w:r>
        <w:lastRenderedPageBreak/>
        <w:t>9</w:t>
      </w:r>
      <w:r w:rsidR="003A758B">
        <w:tab/>
      </w:r>
      <w:r w:rsidR="003A758B" w:rsidRPr="00C36E56">
        <w:t>APPEAL PROCESS</w:t>
      </w:r>
      <w:bookmarkEnd w:id="16"/>
    </w:p>
    <w:p w14:paraId="12414A0E" w14:textId="77777777" w:rsidR="00367A26" w:rsidRDefault="003A758B" w:rsidP="00367A26">
      <w:pPr>
        <w:spacing w:before="0" w:after="0" w:line="240" w:lineRule="auto"/>
        <w:jc w:val="both"/>
        <w:rPr>
          <w:rFonts w:cs="Arial"/>
          <w:sz w:val="22"/>
          <w:szCs w:val="22"/>
        </w:rPr>
      </w:pPr>
      <w:r w:rsidRPr="00397EDD">
        <w:rPr>
          <w:rFonts w:cs="Arial"/>
          <w:sz w:val="22"/>
          <w:szCs w:val="22"/>
        </w:rPr>
        <w:t>Any appeal under these guidelines should be brought to the attention of the Reference Committee via</w:t>
      </w:r>
      <w:r w:rsidR="00111631">
        <w:rPr>
          <w:rFonts w:cs="Arial"/>
          <w:sz w:val="22"/>
          <w:szCs w:val="22"/>
        </w:rPr>
        <w:t xml:space="preserve"> </w:t>
      </w:r>
      <w:r w:rsidRPr="00397EDD">
        <w:rPr>
          <w:rFonts w:cs="Arial"/>
          <w:sz w:val="22"/>
          <w:szCs w:val="22"/>
        </w:rPr>
        <w:t>email</w:t>
      </w:r>
      <w:r w:rsidR="00367A26">
        <w:rPr>
          <w:rFonts w:cs="Arial"/>
          <w:sz w:val="22"/>
          <w:szCs w:val="22"/>
        </w:rPr>
        <w:t xml:space="preserve"> to</w:t>
      </w:r>
      <w:r w:rsidR="004563CE">
        <w:rPr>
          <w:rFonts w:cs="Arial"/>
          <w:sz w:val="22"/>
          <w:szCs w:val="22"/>
        </w:rPr>
        <w:t>:</w:t>
      </w:r>
      <w:r w:rsidR="00367A26">
        <w:rPr>
          <w:rFonts w:cs="Arial"/>
          <w:sz w:val="22"/>
          <w:szCs w:val="22"/>
        </w:rPr>
        <w:t xml:space="preserve">  </w:t>
      </w:r>
      <w:hyperlink r:id="rId17" w:history="1">
        <w:r w:rsidR="009B4A6B" w:rsidRPr="00424B7E">
          <w:rPr>
            <w:rStyle w:val="Hyperlink"/>
            <w:rFonts w:cs="Arial"/>
            <w:sz w:val="22"/>
            <w:szCs w:val="22"/>
          </w:rPr>
          <w:t>info@schooltransport.com.au</w:t>
        </w:r>
      </w:hyperlink>
      <w:r w:rsidR="00367A26">
        <w:rPr>
          <w:rFonts w:cs="Arial"/>
          <w:sz w:val="22"/>
          <w:szCs w:val="22"/>
        </w:rPr>
        <w:t xml:space="preserve"> or </w:t>
      </w:r>
      <w:r w:rsidRPr="00397EDD">
        <w:rPr>
          <w:rFonts w:cs="Arial"/>
          <w:sz w:val="22"/>
          <w:szCs w:val="22"/>
        </w:rPr>
        <w:t>post</w:t>
      </w:r>
      <w:r w:rsidR="00367A26">
        <w:rPr>
          <w:rFonts w:cs="Arial"/>
          <w:sz w:val="22"/>
          <w:szCs w:val="22"/>
        </w:rPr>
        <w:t xml:space="preserve"> to</w:t>
      </w:r>
      <w:r w:rsidRPr="00397EDD">
        <w:rPr>
          <w:rFonts w:cs="Arial"/>
          <w:sz w:val="22"/>
          <w:szCs w:val="22"/>
        </w:rPr>
        <w:t>:</w:t>
      </w:r>
    </w:p>
    <w:p w14:paraId="6272E7AE" w14:textId="77777777" w:rsidR="00367A26" w:rsidRDefault="00367A26" w:rsidP="00367A26">
      <w:pPr>
        <w:spacing w:before="0" w:after="0" w:line="240" w:lineRule="auto"/>
        <w:jc w:val="both"/>
        <w:rPr>
          <w:rFonts w:cs="Arial"/>
          <w:sz w:val="22"/>
          <w:szCs w:val="22"/>
        </w:rPr>
      </w:pPr>
    </w:p>
    <w:p w14:paraId="32A3EBEA" w14:textId="616297B5" w:rsidR="003A758B" w:rsidRPr="00397EDD" w:rsidRDefault="00367A26" w:rsidP="00367A26">
      <w:pPr>
        <w:spacing w:before="0" w:after="0" w:line="240" w:lineRule="auto"/>
        <w:jc w:val="both"/>
        <w:rPr>
          <w:rFonts w:cs="Arial"/>
          <w:sz w:val="22"/>
          <w:szCs w:val="22"/>
        </w:rPr>
      </w:pPr>
      <w:r>
        <w:rPr>
          <w:rFonts w:cs="Arial"/>
          <w:sz w:val="22"/>
          <w:szCs w:val="22"/>
        </w:rPr>
        <w:tab/>
      </w:r>
      <w:proofErr w:type="gramStart"/>
      <w:r w:rsidR="00625593">
        <w:rPr>
          <w:rFonts w:cs="Arial"/>
          <w:sz w:val="22"/>
          <w:szCs w:val="22"/>
        </w:rPr>
        <w:t>Non State</w:t>
      </w:r>
      <w:proofErr w:type="gramEnd"/>
      <w:r w:rsidR="00625593">
        <w:rPr>
          <w:rFonts w:cs="Arial"/>
          <w:sz w:val="22"/>
          <w:szCs w:val="22"/>
        </w:rPr>
        <w:t xml:space="preserve"> Schools Transport Assistance Scheme</w:t>
      </w:r>
    </w:p>
    <w:p w14:paraId="559E2FC5" w14:textId="24FE6A47" w:rsidR="003A758B" w:rsidRPr="00397EDD" w:rsidRDefault="00625593" w:rsidP="00367A26">
      <w:pPr>
        <w:spacing w:before="0" w:after="0" w:line="240" w:lineRule="auto"/>
        <w:ind w:firstLine="720"/>
        <w:jc w:val="both"/>
        <w:rPr>
          <w:rFonts w:cs="Arial"/>
          <w:sz w:val="22"/>
          <w:szCs w:val="22"/>
        </w:rPr>
      </w:pPr>
      <w:r>
        <w:rPr>
          <w:rFonts w:cs="Arial"/>
          <w:sz w:val="22"/>
          <w:szCs w:val="22"/>
        </w:rPr>
        <w:t xml:space="preserve">C/o </w:t>
      </w:r>
      <w:r w:rsidR="003A758B" w:rsidRPr="00397EDD">
        <w:rPr>
          <w:rFonts w:cs="Arial"/>
          <w:sz w:val="22"/>
          <w:szCs w:val="22"/>
        </w:rPr>
        <w:t>QCEC</w:t>
      </w:r>
    </w:p>
    <w:p w14:paraId="13B0516D" w14:textId="77777777" w:rsidR="00E01A65" w:rsidRDefault="003A758B" w:rsidP="00367A26">
      <w:pPr>
        <w:spacing w:before="0" w:after="0" w:line="240" w:lineRule="auto"/>
        <w:ind w:firstLine="720"/>
        <w:jc w:val="both"/>
        <w:rPr>
          <w:rFonts w:cs="Arial"/>
          <w:sz w:val="22"/>
          <w:szCs w:val="22"/>
        </w:rPr>
      </w:pPr>
      <w:r w:rsidRPr="00397EDD">
        <w:rPr>
          <w:rFonts w:cs="Arial"/>
          <w:sz w:val="22"/>
          <w:szCs w:val="22"/>
        </w:rPr>
        <w:t>GPO Box 2441</w:t>
      </w:r>
      <w:r w:rsidR="00FB2282">
        <w:rPr>
          <w:rFonts w:cs="Arial"/>
          <w:sz w:val="22"/>
          <w:szCs w:val="22"/>
        </w:rPr>
        <w:t xml:space="preserve">, </w:t>
      </w:r>
    </w:p>
    <w:p w14:paraId="3A142E47" w14:textId="3B21F7BF" w:rsidR="00C2664B" w:rsidRDefault="003A758B" w:rsidP="00367A26">
      <w:pPr>
        <w:spacing w:before="0" w:after="0" w:line="240" w:lineRule="auto"/>
        <w:ind w:firstLine="720"/>
        <w:jc w:val="both"/>
        <w:rPr>
          <w:rFonts w:cs="Arial"/>
          <w:sz w:val="22"/>
          <w:szCs w:val="22"/>
        </w:rPr>
      </w:pPr>
      <w:proofErr w:type="gramStart"/>
      <w:r w:rsidRPr="00397EDD">
        <w:rPr>
          <w:rFonts w:cs="Arial"/>
          <w:sz w:val="22"/>
          <w:szCs w:val="22"/>
        </w:rPr>
        <w:t>BRISBANE  QLD</w:t>
      </w:r>
      <w:proofErr w:type="gramEnd"/>
      <w:r w:rsidRPr="00397EDD">
        <w:rPr>
          <w:rFonts w:cs="Arial"/>
          <w:sz w:val="22"/>
          <w:szCs w:val="22"/>
        </w:rPr>
        <w:t xml:space="preserve">  4001</w:t>
      </w:r>
      <w:r w:rsidR="009B4A6B">
        <w:rPr>
          <w:rFonts w:cs="Arial"/>
          <w:sz w:val="22"/>
          <w:szCs w:val="22"/>
        </w:rPr>
        <w:tab/>
      </w:r>
    </w:p>
    <w:p w14:paraId="212A37E6" w14:textId="6BAF4067" w:rsidR="001723D1" w:rsidRPr="001723D1" w:rsidRDefault="001723D1" w:rsidP="001723D1">
      <w:pPr>
        <w:rPr>
          <w:rFonts w:cs="Arial"/>
          <w:sz w:val="22"/>
          <w:szCs w:val="22"/>
        </w:rPr>
      </w:pPr>
    </w:p>
    <w:p w14:paraId="07DB40E0" w14:textId="015488E7" w:rsidR="001723D1" w:rsidRPr="001723D1" w:rsidRDefault="001723D1" w:rsidP="001723D1">
      <w:pPr>
        <w:rPr>
          <w:rFonts w:cs="Arial"/>
          <w:sz w:val="22"/>
          <w:szCs w:val="22"/>
        </w:rPr>
      </w:pPr>
    </w:p>
    <w:p w14:paraId="2314A9E3" w14:textId="6AC62422" w:rsidR="001723D1" w:rsidRPr="001723D1" w:rsidRDefault="001723D1" w:rsidP="001723D1">
      <w:pPr>
        <w:rPr>
          <w:rFonts w:cs="Arial"/>
          <w:sz w:val="22"/>
          <w:szCs w:val="22"/>
        </w:rPr>
      </w:pPr>
    </w:p>
    <w:p w14:paraId="4E651A4F" w14:textId="17AF24CA" w:rsidR="001723D1" w:rsidRPr="001723D1" w:rsidRDefault="001723D1" w:rsidP="001723D1">
      <w:pPr>
        <w:rPr>
          <w:rFonts w:cs="Arial"/>
          <w:sz w:val="22"/>
          <w:szCs w:val="22"/>
        </w:rPr>
      </w:pPr>
    </w:p>
    <w:p w14:paraId="352315ED" w14:textId="1E0CF5F3" w:rsidR="001723D1" w:rsidRPr="001723D1" w:rsidRDefault="001723D1" w:rsidP="001723D1">
      <w:pPr>
        <w:rPr>
          <w:rFonts w:cs="Arial"/>
          <w:sz w:val="22"/>
          <w:szCs w:val="22"/>
        </w:rPr>
      </w:pPr>
    </w:p>
    <w:p w14:paraId="72441E60" w14:textId="3A4E446F" w:rsidR="001723D1" w:rsidRPr="001723D1" w:rsidRDefault="001723D1" w:rsidP="001723D1">
      <w:pPr>
        <w:rPr>
          <w:rFonts w:cs="Arial"/>
          <w:sz w:val="22"/>
          <w:szCs w:val="22"/>
        </w:rPr>
      </w:pPr>
    </w:p>
    <w:p w14:paraId="67A41E07" w14:textId="1E20EC3B" w:rsidR="001723D1" w:rsidRPr="001723D1" w:rsidRDefault="001723D1" w:rsidP="001723D1">
      <w:pPr>
        <w:rPr>
          <w:rFonts w:cs="Arial"/>
          <w:sz w:val="22"/>
          <w:szCs w:val="22"/>
        </w:rPr>
      </w:pPr>
    </w:p>
    <w:p w14:paraId="7013464F" w14:textId="2E7D2B5A" w:rsidR="001723D1" w:rsidRPr="001723D1" w:rsidRDefault="001723D1" w:rsidP="001723D1">
      <w:pPr>
        <w:rPr>
          <w:rFonts w:cs="Arial"/>
          <w:sz w:val="22"/>
          <w:szCs w:val="22"/>
        </w:rPr>
      </w:pPr>
    </w:p>
    <w:p w14:paraId="12F4EFD8" w14:textId="59A1E445" w:rsidR="001723D1" w:rsidRPr="001723D1" w:rsidRDefault="001723D1" w:rsidP="001723D1">
      <w:pPr>
        <w:rPr>
          <w:rFonts w:cs="Arial"/>
          <w:sz w:val="22"/>
          <w:szCs w:val="22"/>
        </w:rPr>
      </w:pPr>
    </w:p>
    <w:p w14:paraId="32BF0AC0" w14:textId="660C3FDD" w:rsidR="001723D1" w:rsidRPr="001723D1" w:rsidRDefault="001723D1" w:rsidP="001723D1">
      <w:pPr>
        <w:rPr>
          <w:rFonts w:cs="Arial"/>
          <w:sz w:val="22"/>
          <w:szCs w:val="22"/>
        </w:rPr>
      </w:pPr>
    </w:p>
    <w:p w14:paraId="7EFAF280" w14:textId="7C3603F2" w:rsidR="001723D1" w:rsidRPr="001723D1" w:rsidRDefault="001723D1" w:rsidP="001723D1">
      <w:pPr>
        <w:rPr>
          <w:rFonts w:cs="Arial"/>
          <w:sz w:val="22"/>
          <w:szCs w:val="22"/>
        </w:rPr>
      </w:pPr>
    </w:p>
    <w:p w14:paraId="3F424709" w14:textId="6CAC024D" w:rsidR="001723D1" w:rsidRPr="001723D1" w:rsidRDefault="001723D1" w:rsidP="001723D1">
      <w:pPr>
        <w:rPr>
          <w:rFonts w:cs="Arial"/>
          <w:sz w:val="22"/>
          <w:szCs w:val="22"/>
        </w:rPr>
      </w:pPr>
    </w:p>
    <w:p w14:paraId="1DE1429B" w14:textId="65C4E6E2" w:rsidR="001723D1" w:rsidRPr="001723D1" w:rsidRDefault="001723D1" w:rsidP="001723D1">
      <w:pPr>
        <w:rPr>
          <w:rFonts w:cs="Arial"/>
          <w:sz w:val="22"/>
          <w:szCs w:val="22"/>
        </w:rPr>
      </w:pPr>
    </w:p>
    <w:p w14:paraId="4DDA5D3E" w14:textId="4D37F800" w:rsidR="001723D1" w:rsidRPr="001723D1" w:rsidRDefault="001723D1" w:rsidP="001723D1">
      <w:pPr>
        <w:rPr>
          <w:rFonts w:cs="Arial"/>
          <w:sz w:val="22"/>
          <w:szCs w:val="22"/>
        </w:rPr>
      </w:pPr>
    </w:p>
    <w:p w14:paraId="77320817" w14:textId="556D505E" w:rsidR="001723D1" w:rsidRPr="001723D1" w:rsidRDefault="001723D1" w:rsidP="001723D1">
      <w:pPr>
        <w:rPr>
          <w:rFonts w:cs="Arial"/>
          <w:sz w:val="22"/>
          <w:szCs w:val="22"/>
        </w:rPr>
      </w:pPr>
    </w:p>
    <w:p w14:paraId="5DB10348" w14:textId="6AD7D8E4" w:rsidR="001723D1" w:rsidRPr="001723D1" w:rsidRDefault="001723D1" w:rsidP="001723D1">
      <w:pPr>
        <w:rPr>
          <w:rFonts w:cs="Arial"/>
          <w:sz w:val="22"/>
          <w:szCs w:val="22"/>
        </w:rPr>
      </w:pPr>
    </w:p>
    <w:p w14:paraId="75A886B4" w14:textId="5D44AC89" w:rsidR="001723D1" w:rsidRPr="001723D1" w:rsidRDefault="001723D1" w:rsidP="001723D1">
      <w:pPr>
        <w:rPr>
          <w:rFonts w:cs="Arial"/>
          <w:sz w:val="22"/>
          <w:szCs w:val="22"/>
        </w:rPr>
      </w:pPr>
    </w:p>
    <w:p w14:paraId="2E9BFB6E" w14:textId="310987E0" w:rsidR="001723D1" w:rsidRPr="001723D1" w:rsidRDefault="001723D1" w:rsidP="001723D1">
      <w:pPr>
        <w:rPr>
          <w:rFonts w:cs="Arial"/>
          <w:sz w:val="22"/>
          <w:szCs w:val="22"/>
        </w:rPr>
      </w:pPr>
    </w:p>
    <w:p w14:paraId="55AE58D7" w14:textId="1C93205A" w:rsidR="001723D1" w:rsidRPr="001723D1" w:rsidRDefault="001723D1" w:rsidP="001723D1">
      <w:pPr>
        <w:rPr>
          <w:rFonts w:cs="Arial"/>
          <w:sz w:val="22"/>
          <w:szCs w:val="22"/>
        </w:rPr>
      </w:pPr>
    </w:p>
    <w:p w14:paraId="534CD3EB" w14:textId="456AB331" w:rsidR="001723D1" w:rsidRPr="001723D1" w:rsidRDefault="001723D1" w:rsidP="001723D1">
      <w:pPr>
        <w:rPr>
          <w:rFonts w:cs="Arial"/>
          <w:sz w:val="22"/>
          <w:szCs w:val="22"/>
        </w:rPr>
      </w:pPr>
    </w:p>
    <w:p w14:paraId="296929F5" w14:textId="427B5699" w:rsidR="001723D1" w:rsidRPr="001723D1" w:rsidRDefault="001723D1" w:rsidP="001723D1">
      <w:pPr>
        <w:rPr>
          <w:rFonts w:cs="Arial"/>
          <w:sz w:val="22"/>
          <w:szCs w:val="22"/>
        </w:rPr>
      </w:pPr>
    </w:p>
    <w:p w14:paraId="10B60713" w14:textId="323A0F10" w:rsidR="001723D1" w:rsidRPr="001723D1" w:rsidRDefault="001723D1" w:rsidP="001723D1">
      <w:pPr>
        <w:rPr>
          <w:rFonts w:cs="Arial"/>
          <w:sz w:val="22"/>
          <w:szCs w:val="22"/>
        </w:rPr>
      </w:pPr>
    </w:p>
    <w:p w14:paraId="7860A443" w14:textId="2E8A9B2C" w:rsidR="001723D1" w:rsidRPr="001723D1" w:rsidRDefault="001723D1" w:rsidP="001723D1">
      <w:pPr>
        <w:tabs>
          <w:tab w:val="left" w:pos="1114"/>
        </w:tabs>
        <w:rPr>
          <w:rFonts w:cs="Arial"/>
          <w:sz w:val="22"/>
          <w:szCs w:val="22"/>
        </w:rPr>
      </w:pPr>
      <w:r>
        <w:rPr>
          <w:rFonts w:cs="Arial"/>
          <w:sz w:val="22"/>
          <w:szCs w:val="22"/>
        </w:rPr>
        <w:tab/>
      </w:r>
    </w:p>
    <w:sectPr w:rsidR="001723D1" w:rsidRPr="001723D1" w:rsidSect="002129C2">
      <w:footerReference w:type="default" r:id="rId18"/>
      <w:pgSz w:w="11907" w:h="16840" w:code="9"/>
      <w:pgMar w:top="1276" w:right="1275" w:bottom="993"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CD5D" w14:textId="77777777" w:rsidR="00F03099" w:rsidRDefault="00F03099" w:rsidP="00985662">
      <w:r>
        <w:separator/>
      </w:r>
    </w:p>
  </w:endnote>
  <w:endnote w:type="continuationSeparator" w:id="0">
    <w:p w14:paraId="1622ED0F" w14:textId="77777777" w:rsidR="00F03099" w:rsidRDefault="00F03099" w:rsidP="00985662">
      <w:r>
        <w:continuationSeparator/>
      </w:r>
    </w:p>
  </w:endnote>
  <w:endnote w:type="continuationNotice" w:id="1">
    <w:p w14:paraId="25F4E901" w14:textId="77777777" w:rsidR="00F03099" w:rsidRDefault="00F030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1768" w14:textId="77777777" w:rsidR="00BC4C7B" w:rsidRDefault="00872516" w:rsidP="00A150A2">
    <w:pPr>
      <w:pStyle w:val="Footer"/>
      <w:framePr w:wrap="around" w:vAnchor="text" w:hAnchor="margin" w:xAlign="right" w:y="1"/>
      <w:rPr>
        <w:rStyle w:val="PageNumber"/>
      </w:rPr>
    </w:pPr>
    <w:r>
      <w:rPr>
        <w:rStyle w:val="PageNumber"/>
      </w:rPr>
      <w:fldChar w:fldCharType="begin"/>
    </w:r>
    <w:r w:rsidR="00BC4C7B">
      <w:rPr>
        <w:rStyle w:val="PageNumber"/>
      </w:rPr>
      <w:instrText xml:space="preserve">PAGE  </w:instrText>
    </w:r>
    <w:r>
      <w:rPr>
        <w:rStyle w:val="PageNumber"/>
      </w:rPr>
      <w:fldChar w:fldCharType="separate"/>
    </w:r>
    <w:r w:rsidR="00BC4C7B">
      <w:rPr>
        <w:rStyle w:val="PageNumber"/>
        <w:noProof/>
      </w:rPr>
      <w:t>2</w:t>
    </w:r>
    <w:r>
      <w:rPr>
        <w:rStyle w:val="PageNumber"/>
      </w:rPr>
      <w:fldChar w:fldCharType="end"/>
    </w:r>
  </w:p>
  <w:p w14:paraId="58ECA5E7" w14:textId="77777777" w:rsidR="00BC4C7B" w:rsidRDefault="00BC4C7B" w:rsidP="00A150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6F4B" w14:textId="755DC3EB" w:rsidR="00A054EC" w:rsidRPr="00A054EC" w:rsidRDefault="001723D1" w:rsidP="00A150A2">
    <w:pPr>
      <w:pStyle w:val="Footer"/>
      <w:pBdr>
        <w:top w:val="single" w:sz="4" w:space="1" w:color="auto"/>
      </w:pBdr>
      <w:ind w:right="360"/>
      <w:rPr>
        <w:rFonts w:cs="Arial"/>
        <w:sz w:val="16"/>
        <w:szCs w:val="16"/>
      </w:rPr>
    </w:pPr>
    <w:r>
      <w:rPr>
        <w:rFonts w:cs="Arial"/>
        <w:sz w:val="16"/>
        <w:szCs w:val="16"/>
      </w:rPr>
      <w:t>202</w:t>
    </w:r>
    <w:r w:rsidR="00111631">
      <w:rPr>
        <w:rFonts w:cs="Arial"/>
        <w:sz w:val="16"/>
        <w:szCs w:val="16"/>
      </w:rPr>
      <w:t xml:space="preserve">30714 </w:t>
    </w:r>
    <w:r w:rsidR="00A054EC" w:rsidRPr="00A054EC">
      <w:rPr>
        <w:rFonts w:cs="Arial"/>
        <w:sz w:val="16"/>
        <w:szCs w:val="16"/>
      </w:rPr>
      <w:fldChar w:fldCharType="begin"/>
    </w:r>
    <w:r w:rsidR="00A054EC" w:rsidRPr="00A054EC">
      <w:rPr>
        <w:rFonts w:cs="Arial"/>
        <w:sz w:val="16"/>
        <w:szCs w:val="16"/>
      </w:rPr>
      <w:instrText xml:space="preserve"> FILENAME </w:instrText>
    </w:r>
    <w:r w:rsidR="00A054EC" w:rsidRPr="00A054EC">
      <w:rPr>
        <w:rFonts w:cs="Arial"/>
        <w:sz w:val="16"/>
        <w:szCs w:val="16"/>
      </w:rPr>
      <w:fldChar w:fldCharType="separate"/>
    </w:r>
    <w:r w:rsidR="00904051">
      <w:rPr>
        <w:rFonts w:cs="Arial"/>
        <w:noProof/>
        <w:sz w:val="16"/>
        <w:szCs w:val="16"/>
      </w:rPr>
      <w:t>BFAP Guidelines</w:t>
    </w:r>
    <w:r w:rsidR="00A054EC" w:rsidRPr="00A054EC">
      <w:rPr>
        <w:rFonts w:cs="Arial"/>
        <w:sz w:val="16"/>
        <w:szCs w:val="16"/>
      </w:rPr>
      <w:fldChar w:fldCharType="end"/>
    </w:r>
    <w:r w:rsidR="00A054EC" w:rsidRPr="00A054EC">
      <w:rPr>
        <w:rFonts w:cs="Arial"/>
        <w:sz w:val="16"/>
        <w:szCs w:val="16"/>
      </w:rPr>
      <w:tab/>
    </w:r>
    <w:r w:rsidR="00A054EC" w:rsidRPr="00A054EC">
      <w:rPr>
        <w:rFonts w:cs="Arial"/>
        <w:sz w:val="16"/>
        <w:szCs w:val="16"/>
      </w:rPr>
      <w:tab/>
    </w:r>
    <w:r w:rsidR="00A054EC">
      <w:rPr>
        <w:rFonts w:cs="Arial"/>
        <w:sz w:val="16"/>
        <w:szCs w:val="16"/>
      </w:rPr>
      <w:t xml:space="preserve">Page | </w:t>
    </w:r>
    <w:r w:rsidR="00A054EC" w:rsidRPr="00A054EC">
      <w:rPr>
        <w:rStyle w:val="PageNumber"/>
        <w:rFonts w:cs="Arial"/>
        <w:sz w:val="16"/>
        <w:szCs w:val="16"/>
      </w:rPr>
      <w:fldChar w:fldCharType="begin"/>
    </w:r>
    <w:r w:rsidR="00A054EC" w:rsidRPr="00A054EC">
      <w:rPr>
        <w:rStyle w:val="PageNumber"/>
        <w:rFonts w:cs="Arial"/>
        <w:sz w:val="16"/>
        <w:szCs w:val="16"/>
      </w:rPr>
      <w:instrText xml:space="preserve"> PAGE </w:instrText>
    </w:r>
    <w:r w:rsidR="00A054EC" w:rsidRPr="00A054EC">
      <w:rPr>
        <w:rStyle w:val="PageNumber"/>
        <w:rFonts w:cs="Arial"/>
        <w:sz w:val="16"/>
        <w:szCs w:val="16"/>
      </w:rPr>
      <w:fldChar w:fldCharType="separate"/>
    </w:r>
    <w:r w:rsidR="0037409E">
      <w:rPr>
        <w:rStyle w:val="PageNumber"/>
        <w:rFonts w:cs="Arial"/>
        <w:noProof/>
        <w:sz w:val="16"/>
        <w:szCs w:val="16"/>
      </w:rPr>
      <w:t>8</w:t>
    </w:r>
    <w:r w:rsidR="00A054EC" w:rsidRPr="00A054EC">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74A3" w14:textId="77777777" w:rsidR="00F03099" w:rsidRDefault="00F03099" w:rsidP="00985662">
      <w:r>
        <w:separator/>
      </w:r>
    </w:p>
  </w:footnote>
  <w:footnote w:type="continuationSeparator" w:id="0">
    <w:p w14:paraId="7D23C7A1" w14:textId="77777777" w:rsidR="00F03099" w:rsidRDefault="00F03099" w:rsidP="00985662">
      <w:r>
        <w:continuationSeparator/>
      </w:r>
    </w:p>
  </w:footnote>
  <w:footnote w:type="continuationNotice" w:id="1">
    <w:p w14:paraId="1D43E430" w14:textId="77777777" w:rsidR="00F03099" w:rsidRDefault="00F0309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8B2"/>
    <w:multiLevelType w:val="hybridMultilevel"/>
    <w:tmpl w:val="80E2F44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15:restartNumberingAfterBreak="0">
    <w:nsid w:val="0FFD05EB"/>
    <w:multiLevelType w:val="hybridMultilevel"/>
    <w:tmpl w:val="3A7406B4"/>
    <w:lvl w:ilvl="0" w:tplc="00762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A2ADC"/>
    <w:multiLevelType w:val="singleLevel"/>
    <w:tmpl w:val="4BF450A8"/>
    <w:lvl w:ilvl="0">
      <w:start w:val="1"/>
      <w:numFmt w:val="lowerRoman"/>
      <w:lvlText w:val="(%1)"/>
      <w:lvlJc w:val="left"/>
      <w:pPr>
        <w:tabs>
          <w:tab w:val="num" w:pos="1860"/>
        </w:tabs>
        <w:ind w:left="1860" w:hanging="720"/>
      </w:pPr>
      <w:rPr>
        <w:rFonts w:hint="default"/>
      </w:rPr>
    </w:lvl>
  </w:abstractNum>
  <w:abstractNum w:abstractNumId="3" w15:restartNumberingAfterBreak="0">
    <w:nsid w:val="1F3748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22D46FE"/>
    <w:multiLevelType w:val="hybridMultilevel"/>
    <w:tmpl w:val="0AD02DD2"/>
    <w:lvl w:ilvl="0" w:tplc="6D6AD8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8A10CA"/>
    <w:multiLevelType w:val="hybridMultilevel"/>
    <w:tmpl w:val="88B2B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923EF"/>
    <w:multiLevelType w:val="hybridMultilevel"/>
    <w:tmpl w:val="70A6F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D38BD"/>
    <w:multiLevelType w:val="hybridMultilevel"/>
    <w:tmpl w:val="C7465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10324B"/>
    <w:multiLevelType w:val="hybridMultilevel"/>
    <w:tmpl w:val="47DE9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47D14"/>
    <w:multiLevelType w:val="hybridMultilevel"/>
    <w:tmpl w:val="80501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B45230"/>
    <w:multiLevelType w:val="hybridMultilevel"/>
    <w:tmpl w:val="69626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3D0319"/>
    <w:multiLevelType w:val="hybridMultilevel"/>
    <w:tmpl w:val="9BAA6C7C"/>
    <w:lvl w:ilvl="0" w:tplc="C97AF982">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F1E687C"/>
    <w:multiLevelType w:val="hybridMultilevel"/>
    <w:tmpl w:val="744C0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4891449">
    <w:abstractNumId w:val="2"/>
  </w:num>
  <w:num w:numId="2" w16cid:durableId="1341471241">
    <w:abstractNumId w:val="6"/>
  </w:num>
  <w:num w:numId="3" w16cid:durableId="5015492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362389">
    <w:abstractNumId w:val="10"/>
  </w:num>
  <w:num w:numId="5" w16cid:durableId="1826509568">
    <w:abstractNumId w:val="0"/>
  </w:num>
  <w:num w:numId="6" w16cid:durableId="601687781">
    <w:abstractNumId w:val="5"/>
  </w:num>
  <w:num w:numId="7" w16cid:durableId="390467374">
    <w:abstractNumId w:val="9"/>
  </w:num>
  <w:num w:numId="8" w16cid:durableId="1474760966">
    <w:abstractNumId w:val="12"/>
  </w:num>
  <w:num w:numId="9" w16cid:durableId="26372315">
    <w:abstractNumId w:val="7"/>
  </w:num>
  <w:num w:numId="10" w16cid:durableId="1803495164">
    <w:abstractNumId w:val="8"/>
  </w:num>
  <w:num w:numId="11" w16cid:durableId="491334979">
    <w:abstractNumId w:val="3"/>
  </w:num>
  <w:num w:numId="12" w16cid:durableId="1608460172">
    <w:abstractNumId w:val="11"/>
  </w:num>
  <w:num w:numId="13" w16cid:durableId="46338834">
    <w:abstractNumId w:val="1"/>
  </w:num>
  <w:num w:numId="14" w16cid:durableId="1546992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6B"/>
    <w:rsid w:val="00004FB3"/>
    <w:rsid w:val="0004155C"/>
    <w:rsid w:val="000729E2"/>
    <w:rsid w:val="000B2140"/>
    <w:rsid w:val="000C24AA"/>
    <w:rsid w:val="000D3766"/>
    <w:rsid w:val="000E5216"/>
    <w:rsid w:val="000F2BF6"/>
    <w:rsid w:val="000F2FC6"/>
    <w:rsid w:val="000F6FBA"/>
    <w:rsid w:val="001051EF"/>
    <w:rsid w:val="00107F0F"/>
    <w:rsid w:val="00110177"/>
    <w:rsid w:val="00110B04"/>
    <w:rsid w:val="00111631"/>
    <w:rsid w:val="00122232"/>
    <w:rsid w:val="00127054"/>
    <w:rsid w:val="0012743E"/>
    <w:rsid w:val="00127661"/>
    <w:rsid w:val="001411FA"/>
    <w:rsid w:val="0015492B"/>
    <w:rsid w:val="00155C53"/>
    <w:rsid w:val="00156FA1"/>
    <w:rsid w:val="00163663"/>
    <w:rsid w:val="001723D1"/>
    <w:rsid w:val="00187386"/>
    <w:rsid w:val="00190A70"/>
    <w:rsid w:val="00194098"/>
    <w:rsid w:val="001A1760"/>
    <w:rsid w:val="001A37EA"/>
    <w:rsid w:val="001C30AD"/>
    <w:rsid w:val="001C3E12"/>
    <w:rsid w:val="001E4403"/>
    <w:rsid w:val="001E77F6"/>
    <w:rsid w:val="002055B9"/>
    <w:rsid w:val="002129C2"/>
    <w:rsid w:val="00227032"/>
    <w:rsid w:val="00235D13"/>
    <w:rsid w:val="00262240"/>
    <w:rsid w:val="00265B69"/>
    <w:rsid w:val="002709E7"/>
    <w:rsid w:val="002820DE"/>
    <w:rsid w:val="0029485A"/>
    <w:rsid w:val="00294FD8"/>
    <w:rsid w:val="002B1293"/>
    <w:rsid w:val="002B4338"/>
    <w:rsid w:val="002B7185"/>
    <w:rsid w:val="002E6545"/>
    <w:rsid w:val="002F21FC"/>
    <w:rsid w:val="002F46B7"/>
    <w:rsid w:val="00305CA3"/>
    <w:rsid w:val="00306380"/>
    <w:rsid w:val="0031003F"/>
    <w:rsid w:val="00315951"/>
    <w:rsid w:val="00317742"/>
    <w:rsid w:val="00346348"/>
    <w:rsid w:val="00347B86"/>
    <w:rsid w:val="003506C2"/>
    <w:rsid w:val="00363A93"/>
    <w:rsid w:val="00367A26"/>
    <w:rsid w:val="0037409E"/>
    <w:rsid w:val="0039285F"/>
    <w:rsid w:val="003932EB"/>
    <w:rsid w:val="00396226"/>
    <w:rsid w:val="00397EDD"/>
    <w:rsid w:val="003A0FA4"/>
    <w:rsid w:val="003A2BDF"/>
    <w:rsid w:val="003A758B"/>
    <w:rsid w:val="003C22D8"/>
    <w:rsid w:val="003C5EE1"/>
    <w:rsid w:val="003C642A"/>
    <w:rsid w:val="003C6FD6"/>
    <w:rsid w:val="003D61DF"/>
    <w:rsid w:val="004212D6"/>
    <w:rsid w:val="00437EDD"/>
    <w:rsid w:val="004420E3"/>
    <w:rsid w:val="004456B6"/>
    <w:rsid w:val="004563CE"/>
    <w:rsid w:val="00456AFC"/>
    <w:rsid w:val="00470519"/>
    <w:rsid w:val="0047154D"/>
    <w:rsid w:val="004732D7"/>
    <w:rsid w:val="004768F3"/>
    <w:rsid w:val="00480106"/>
    <w:rsid w:val="00484F85"/>
    <w:rsid w:val="00487D82"/>
    <w:rsid w:val="00491F61"/>
    <w:rsid w:val="004B0058"/>
    <w:rsid w:val="004B37F8"/>
    <w:rsid w:val="004B6AF2"/>
    <w:rsid w:val="004D77E8"/>
    <w:rsid w:val="004E06E0"/>
    <w:rsid w:val="004F0942"/>
    <w:rsid w:val="005063AC"/>
    <w:rsid w:val="00507DC3"/>
    <w:rsid w:val="00507EA4"/>
    <w:rsid w:val="00514225"/>
    <w:rsid w:val="0051494A"/>
    <w:rsid w:val="00515EF5"/>
    <w:rsid w:val="00561831"/>
    <w:rsid w:val="00565DEB"/>
    <w:rsid w:val="00573B1B"/>
    <w:rsid w:val="00586D88"/>
    <w:rsid w:val="00592136"/>
    <w:rsid w:val="00594DE3"/>
    <w:rsid w:val="005B0A08"/>
    <w:rsid w:val="005B490C"/>
    <w:rsid w:val="005C00EE"/>
    <w:rsid w:val="005D54B5"/>
    <w:rsid w:val="005F6593"/>
    <w:rsid w:val="005F797B"/>
    <w:rsid w:val="00612D3D"/>
    <w:rsid w:val="00625593"/>
    <w:rsid w:val="00673A17"/>
    <w:rsid w:val="006A1E5D"/>
    <w:rsid w:val="006D1294"/>
    <w:rsid w:val="006D7A52"/>
    <w:rsid w:val="006E6EC2"/>
    <w:rsid w:val="006F2022"/>
    <w:rsid w:val="006F4EA1"/>
    <w:rsid w:val="00704B03"/>
    <w:rsid w:val="00705D49"/>
    <w:rsid w:val="00710F8A"/>
    <w:rsid w:val="007123A9"/>
    <w:rsid w:val="007228A2"/>
    <w:rsid w:val="00733ED8"/>
    <w:rsid w:val="00745151"/>
    <w:rsid w:val="00746467"/>
    <w:rsid w:val="0074732A"/>
    <w:rsid w:val="00750390"/>
    <w:rsid w:val="00754EC4"/>
    <w:rsid w:val="00775C12"/>
    <w:rsid w:val="00781095"/>
    <w:rsid w:val="00783D00"/>
    <w:rsid w:val="00790962"/>
    <w:rsid w:val="0079607A"/>
    <w:rsid w:val="007A612C"/>
    <w:rsid w:val="007B0A12"/>
    <w:rsid w:val="007B58AC"/>
    <w:rsid w:val="007C4843"/>
    <w:rsid w:val="007C7769"/>
    <w:rsid w:val="007C7C98"/>
    <w:rsid w:val="007D51AB"/>
    <w:rsid w:val="00801856"/>
    <w:rsid w:val="00803FC0"/>
    <w:rsid w:val="00807F1F"/>
    <w:rsid w:val="00812B5A"/>
    <w:rsid w:val="0081472F"/>
    <w:rsid w:val="00814B06"/>
    <w:rsid w:val="00826B88"/>
    <w:rsid w:val="008370A2"/>
    <w:rsid w:val="008423B5"/>
    <w:rsid w:val="00844DE0"/>
    <w:rsid w:val="008451C4"/>
    <w:rsid w:val="008465CA"/>
    <w:rsid w:val="008569B0"/>
    <w:rsid w:val="00866C73"/>
    <w:rsid w:val="00872516"/>
    <w:rsid w:val="00890A52"/>
    <w:rsid w:val="008A1F40"/>
    <w:rsid w:val="008A2D12"/>
    <w:rsid w:val="008B16E5"/>
    <w:rsid w:val="008C133C"/>
    <w:rsid w:val="008D06AD"/>
    <w:rsid w:val="008D46A6"/>
    <w:rsid w:val="008D573E"/>
    <w:rsid w:val="008D7BD9"/>
    <w:rsid w:val="00904051"/>
    <w:rsid w:val="00913AB3"/>
    <w:rsid w:val="009162BA"/>
    <w:rsid w:val="00917987"/>
    <w:rsid w:val="009358F5"/>
    <w:rsid w:val="00962D12"/>
    <w:rsid w:val="0096706B"/>
    <w:rsid w:val="00977311"/>
    <w:rsid w:val="00985662"/>
    <w:rsid w:val="00992D53"/>
    <w:rsid w:val="009B4A6B"/>
    <w:rsid w:val="009B6FA4"/>
    <w:rsid w:val="009C094F"/>
    <w:rsid w:val="009C4009"/>
    <w:rsid w:val="009C417A"/>
    <w:rsid w:val="009D0A6F"/>
    <w:rsid w:val="009D1054"/>
    <w:rsid w:val="009E579C"/>
    <w:rsid w:val="009E7A1E"/>
    <w:rsid w:val="009F40D1"/>
    <w:rsid w:val="009F78F4"/>
    <w:rsid w:val="00A02656"/>
    <w:rsid w:val="00A054EC"/>
    <w:rsid w:val="00A10C62"/>
    <w:rsid w:val="00A1124B"/>
    <w:rsid w:val="00A150A2"/>
    <w:rsid w:val="00A241E4"/>
    <w:rsid w:val="00A3146D"/>
    <w:rsid w:val="00A35C05"/>
    <w:rsid w:val="00A50809"/>
    <w:rsid w:val="00A526B8"/>
    <w:rsid w:val="00A54261"/>
    <w:rsid w:val="00A945B3"/>
    <w:rsid w:val="00AA0A85"/>
    <w:rsid w:val="00AB0049"/>
    <w:rsid w:val="00AB5476"/>
    <w:rsid w:val="00AB6845"/>
    <w:rsid w:val="00AD2751"/>
    <w:rsid w:val="00AF4541"/>
    <w:rsid w:val="00B01A7B"/>
    <w:rsid w:val="00B2460D"/>
    <w:rsid w:val="00B43EB6"/>
    <w:rsid w:val="00B617C2"/>
    <w:rsid w:val="00B61A63"/>
    <w:rsid w:val="00B62E20"/>
    <w:rsid w:val="00B72085"/>
    <w:rsid w:val="00B76CFE"/>
    <w:rsid w:val="00B8650E"/>
    <w:rsid w:val="00B92122"/>
    <w:rsid w:val="00B95F70"/>
    <w:rsid w:val="00BB2644"/>
    <w:rsid w:val="00BC4C7B"/>
    <w:rsid w:val="00BE05D6"/>
    <w:rsid w:val="00C05E1A"/>
    <w:rsid w:val="00C17A0A"/>
    <w:rsid w:val="00C2664B"/>
    <w:rsid w:val="00C27472"/>
    <w:rsid w:val="00C33546"/>
    <w:rsid w:val="00C54D31"/>
    <w:rsid w:val="00C63057"/>
    <w:rsid w:val="00C632F7"/>
    <w:rsid w:val="00C92949"/>
    <w:rsid w:val="00C95C34"/>
    <w:rsid w:val="00C965C1"/>
    <w:rsid w:val="00CA1E19"/>
    <w:rsid w:val="00CB10A8"/>
    <w:rsid w:val="00CB74CD"/>
    <w:rsid w:val="00CE1299"/>
    <w:rsid w:val="00CF2C15"/>
    <w:rsid w:val="00CF43EF"/>
    <w:rsid w:val="00D25111"/>
    <w:rsid w:val="00D32C0A"/>
    <w:rsid w:val="00D34BD3"/>
    <w:rsid w:val="00D60E43"/>
    <w:rsid w:val="00D60F36"/>
    <w:rsid w:val="00D66FD9"/>
    <w:rsid w:val="00D7348D"/>
    <w:rsid w:val="00D82661"/>
    <w:rsid w:val="00D8754E"/>
    <w:rsid w:val="00DA03B5"/>
    <w:rsid w:val="00DA5BF6"/>
    <w:rsid w:val="00DB5EB0"/>
    <w:rsid w:val="00DC78FD"/>
    <w:rsid w:val="00DD7700"/>
    <w:rsid w:val="00DE7B99"/>
    <w:rsid w:val="00DF1D06"/>
    <w:rsid w:val="00DF563D"/>
    <w:rsid w:val="00E01A65"/>
    <w:rsid w:val="00E13C4E"/>
    <w:rsid w:val="00E214A7"/>
    <w:rsid w:val="00E24D00"/>
    <w:rsid w:val="00E37F56"/>
    <w:rsid w:val="00E503A2"/>
    <w:rsid w:val="00E53295"/>
    <w:rsid w:val="00E56E75"/>
    <w:rsid w:val="00E84480"/>
    <w:rsid w:val="00E85BD1"/>
    <w:rsid w:val="00EC1909"/>
    <w:rsid w:val="00ED6CD6"/>
    <w:rsid w:val="00F03099"/>
    <w:rsid w:val="00F0772D"/>
    <w:rsid w:val="00F21F27"/>
    <w:rsid w:val="00F358E1"/>
    <w:rsid w:val="00F713AE"/>
    <w:rsid w:val="00F73F7B"/>
    <w:rsid w:val="00F7609A"/>
    <w:rsid w:val="00F77166"/>
    <w:rsid w:val="00F80A34"/>
    <w:rsid w:val="00F96E9C"/>
    <w:rsid w:val="00FB0A03"/>
    <w:rsid w:val="00FB2282"/>
    <w:rsid w:val="00FD4982"/>
    <w:rsid w:val="00FD6DFF"/>
    <w:rsid w:val="00FE2E50"/>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97C60"/>
  <w15:docId w15:val="{3E35BFDC-33B4-49BB-9C2E-4F9302B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EC"/>
    <w:rPr>
      <w:lang w:val="en-AU"/>
    </w:rPr>
  </w:style>
  <w:style w:type="paragraph" w:styleId="Heading1">
    <w:name w:val="heading 1"/>
    <w:basedOn w:val="Normal"/>
    <w:next w:val="Normal"/>
    <w:link w:val="Heading1Char"/>
    <w:uiPriority w:val="9"/>
    <w:qFormat/>
    <w:rsid w:val="00A054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54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054E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A054E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A054E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A054E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A054E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A054EC"/>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A054E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EC"/>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A054EC"/>
    <w:rPr>
      <w:caps/>
      <w:spacing w:val="15"/>
      <w:shd w:val="clear" w:color="auto" w:fill="DBE5F1" w:themeFill="accent1" w:themeFillTint="33"/>
    </w:rPr>
  </w:style>
  <w:style w:type="character" w:customStyle="1" w:styleId="Heading3Char">
    <w:name w:val="Heading 3 Char"/>
    <w:basedOn w:val="DefaultParagraphFont"/>
    <w:link w:val="Heading3"/>
    <w:uiPriority w:val="9"/>
    <w:rsid w:val="00A054EC"/>
    <w:rPr>
      <w:caps/>
      <w:color w:val="243F60" w:themeColor="accent1" w:themeShade="7F"/>
      <w:spacing w:val="15"/>
    </w:rPr>
  </w:style>
  <w:style w:type="character" w:customStyle="1" w:styleId="Heading4Char">
    <w:name w:val="Heading 4 Char"/>
    <w:basedOn w:val="DefaultParagraphFont"/>
    <w:link w:val="Heading4"/>
    <w:uiPriority w:val="9"/>
    <w:semiHidden/>
    <w:rsid w:val="00A054EC"/>
    <w:rPr>
      <w:caps/>
      <w:color w:val="365F91" w:themeColor="accent1" w:themeShade="BF"/>
      <w:spacing w:val="10"/>
    </w:rPr>
  </w:style>
  <w:style w:type="character" w:customStyle="1" w:styleId="Heading5Char">
    <w:name w:val="Heading 5 Char"/>
    <w:basedOn w:val="DefaultParagraphFont"/>
    <w:link w:val="Heading5"/>
    <w:uiPriority w:val="9"/>
    <w:semiHidden/>
    <w:rsid w:val="00A054EC"/>
    <w:rPr>
      <w:caps/>
      <w:color w:val="365F91" w:themeColor="accent1" w:themeShade="BF"/>
      <w:spacing w:val="10"/>
    </w:rPr>
  </w:style>
  <w:style w:type="character" w:customStyle="1" w:styleId="Heading6Char">
    <w:name w:val="Heading 6 Char"/>
    <w:basedOn w:val="DefaultParagraphFont"/>
    <w:link w:val="Heading6"/>
    <w:uiPriority w:val="9"/>
    <w:semiHidden/>
    <w:rsid w:val="00A054EC"/>
    <w:rPr>
      <w:caps/>
      <w:color w:val="365F91" w:themeColor="accent1" w:themeShade="BF"/>
      <w:spacing w:val="10"/>
    </w:rPr>
  </w:style>
  <w:style w:type="character" w:customStyle="1" w:styleId="Heading7Char">
    <w:name w:val="Heading 7 Char"/>
    <w:basedOn w:val="DefaultParagraphFont"/>
    <w:link w:val="Heading7"/>
    <w:uiPriority w:val="9"/>
    <w:rsid w:val="00A054EC"/>
    <w:rPr>
      <w:caps/>
      <w:color w:val="365F91" w:themeColor="accent1" w:themeShade="BF"/>
      <w:spacing w:val="10"/>
    </w:rPr>
  </w:style>
  <w:style w:type="character" w:customStyle="1" w:styleId="Heading8Char">
    <w:name w:val="Heading 8 Char"/>
    <w:basedOn w:val="DefaultParagraphFont"/>
    <w:link w:val="Heading8"/>
    <w:uiPriority w:val="9"/>
    <w:semiHidden/>
    <w:rsid w:val="00A054EC"/>
    <w:rPr>
      <w:caps/>
      <w:spacing w:val="10"/>
      <w:sz w:val="18"/>
      <w:szCs w:val="18"/>
    </w:rPr>
  </w:style>
  <w:style w:type="character" w:customStyle="1" w:styleId="Heading9Char">
    <w:name w:val="Heading 9 Char"/>
    <w:basedOn w:val="DefaultParagraphFont"/>
    <w:link w:val="Heading9"/>
    <w:uiPriority w:val="9"/>
    <w:rsid w:val="00A054EC"/>
    <w:rPr>
      <w:i/>
      <w:iCs/>
      <w:caps/>
      <w:spacing w:val="10"/>
      <w:sz w:val="18"/>
      <w:szCs w:val="18"/>
    </w:rPr>
  </w:style>
  <w:style w:type="paragraph" w:styleId="Title">
    <w:name w:val="Title"/>
    <w:basedOn w:val="Normal"/>
    <w:next w:val="Normal"/>
    <w:link w:val="TitleChar"/>
    <w:uiPriority w:val="10"/>
    <w:qFormat/>
    <w:rsid w:val="00A054EC"/>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A054EC"/>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A054E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54EC"/>
    <w:rPr>
      <w:caps/>
      <w:color w:val="595959" w:themeColor="text1" w:themeTint="A6"/>
      <w:spacing w:val="10"/>
      <w:sz w:val="21"/>
      <w:szCs w:val="21"/>
    </w:rPr>
  </w:style>
  <w:style w:type="character" w:styleId="Strong">
    <w:name w:val="Strong"/>
    <w:uiPriority w:val="22"/>
    <w:qFormat/>
    <w:rsid w:val="00A054EC"/>
    <w:rPr>
      <w:b/>
      <w:bCs/>
    </w:rPr>
  </w:style>
  <w:style w:type="character" w:styleId="Emphasis">
    <w:name w:val="Emphasis"/>
    <w:uiPriority w:val="20"/>
    <w:qFormat/>
    <w:rsid w:val="00A054EC"/>
    <w:rPr>
      <w:caps/>
      <w:color w:val="243F60" w:themeColor="accent1" w:themeShade="7F"/>
      <w:spacing w:val="5"/>
    </w:rPr>
  </w:style>
  <w:style w:type="paragraph" w:styleId="NoSpacing">
    <w:name w:val="No Spacing"/>
    <w:uiPriority w:val="1"/>
    <w:qFormat/>
    <w:rsid w:val="00A054EC"/>
    <w:pPr>
      <w:spacing w:after="0" w:line="240" w:lineRule="auto"/>
    </w:pPr>
  </w:style>
  <w:style w:type="paragraph" w:styleId="ListParagraph">
    <w:name w:val="List Paragraph"/>
    <w:basedOn w:val="Normal"/>
    <w:uiPriority w:val="34"/>
    <w:qFormat/>
    <w:rsid w:val="000F2FC6"/>
    <w:pPr>
      <w:ind w:left="720"/>
      <w:contextualSpacing/>
    </w:pPr>
  </w:style>
  <w:style w:type="paragraph" w:styleId="Quote">
    <w:name w:val="Quote"/>
    <w:basedOn w:val="Normal"/>
    <w:next w:val="Normal"/>
    <w:link w:val="QuoteChar"/>
    <w:uiPriority w:val="29"/>
    <w:qFormat/>
    <w:rsid w:val="00A054EC"/>
    <w:rPr>
      <w:i/>
      <w:iCs/>
      <w:sz w:val="24"/>
      <w:szCs w:val="24"/>
    </w:rPr>
  </w:style>
  <w:style w:type="character" w:customStyle="1" w:styleId="QuoteChar">
    <w:name w:val="Quote Char"/>
    <w:basedOn w:val="DefaultParagraphFont"/>
    <w:link w:val="Quote"/>
    <w:uiPriority w:val="29"/>
    <w:rsid w:val="00A054EC"/>
    <w:rPr>
      <w:i/>
      <w:iCs/>
      <w:sz w:val="24"/>
      <w:szCs w:val="24"/>
    </w:rPr>
  </w:style>
  <w:style w:type="paragraph" w:styleId="IntenseQuote">
    <w:name w:val="Intense Quote"/>
    <w:basedOn w:val="Normal"/>
    <w:next w:val="Normal"/>
    <w:link w:val="IntenseQuoteChar"/>
    <w:uiPriority w:val="30"/>
    <w:qFormat/>
    <w:rsid w:val="00A054EC"/>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A054EC"/>
    <w:rPr>
      <w:color w:val="4F81BD" w:themeColor="accent1"/>
      <w:sz w:val="24"/>
      <w:szCs w:val="24"/>
    </w:rPr>
  </w:style>
  <w:style w:type="character" w:styleId="SubtleEmphasis">
    <w:name w:val="Subtle Emphasis"/>
    <w:uiPriority w:val="19"/>
    <w:qFormat/>
    <w:rsid w:val="00A054EC"/>
    <w:rPr>
      <w:i/>
      <w:iCs/>
      <w:color w:val="243F60" w:themeColor="accent1" w:themeShade="7F"/>
    </w:rPr>
  </w:style>
  <w:style w:type="character" w:styleId="IntenseEmphasis">
    <w:name w:val="Intense Emphasis"/>
    <w:uiPriority w:val="21"/>
    <w:qFormat/>
    <w:rsid w:val="00A054EC"/>
    <w:rPr>
      <w:b/>
      <w:bCs/>
      <w:caps/>
      <w:color w:val="243F60" w:themeColor="accent1" w:themeShade="7F"/>
      <w:spacing w:val="10"/>
    </w:rPr>
  </w:style>
  <w:style w:type="character" w:styleId="SubtleReference">
    <w:name w:val="Subtle Reference"/>
    <w:uiPriority w:val="31"/>
    <w:qFormat/>
    <w:rsid w:val="00A054EC"/>
    <w:rPr>
      <w:b/>
      <w:bCs/>
      <w:color w:val="4F81BD" w:themeColor="accent1"/>
    </w:rPr>
  </w:style>
  <w:style w:type="character" w:styleId="IntenseReference">
    <w:name w:val="Intense Reference"/>
    <w:uiPriority w:val="32"/>
    <w:qFormat/>
    <w:rsid w:val="00A054EC"/>
    <w:rPr>
      <w:b/>
      <w:bCs/>
      <w:i/>
      <w:iCs/>
      <w:caps/>
      <w:color w:val="4F81BD" w:themeColor="accent1"/>
    </w:rPr>
  </w:style>
  <w:style w:type="character" w:styleId="BookTitle">
    <w:name w:val="Book Title"/>
    <w:uiPriority w:val="33"/>
    <w:qFormat/>
    <w:rsid w:val="00A054EC"/>
    <w:rPr>
      <w:b/>
      <w:bCs/>
      <w:i/>
      <w:iCs/>
      <w:spacing w:val="0"/>
    </w:rPr>
  </w:style>
  <w:style w:type="paragraph" w:styleId="TOCHeading">
    <w:name w:val="TOC Heading"/>
    <w:basedOn w:val="Heading1"/>
    <w:next w:val="Normal"/>
    <w:uiPriority w:val="39"/>
    <w:unhideWhenUsed/>
    <w:qFormat/>
    <w:rsid w:val="00A054EC"/>
    <w:pPr>
      <w:outlineLvl w:val="9"/>
    </w:pPr>
  </w:style>
  <w:style w:type="paragraph" w:styleId="Header">
    <w:name w:val="header"/>
    <w:basedOn w:val="Normal"/>
    <w:link w:val="HeaderChar"/>
    <w:rsid w:val="0096706B"/>
    <w:pPr>
      <w:tabs>
        <w:tab w:val="center" w:pos="4320"/>
        <w:tab w:val="right" w:pos="8640"/>
      </w:tabs>
    </w:pPr>
  </w:style>
  <w:style w:type="character" w:customStyle="1" w:styleId="HeaderChar">
    <w:name w:val="Header Char"/>
    <w:basedOn w:val="DefaultParagraphFont"/>
    <w:link w:val="Header"/>
    <w:rsid w:val="0096706B"/>
    <w:rPr>
      <w:rFonts w:ascii="Book Antiqua" w:eastAsia="Times New Roman" w:hAnsi="Book Antiqua"/>
      <w:sz w:val="24"/>
      <w:szCs w:val="20"/>
      <w:lang w:val="en-AU" w:bidi="ar-SA"/>
    </w:rPr>
  </w:style>
  <w:style w:type="paragraph" w:styleId="Footer">
    <w:name w:val="footer"/>
    <w:basedOn w:val="Normal"/>
    <w:link w:val="FooterChar"/>
    <w:rsid w:val="0096706B"/>
    <w:pPr>
      <w:tabs>
        <w:tab w:val="center" w:pos="4320"/>
        <w:tab w:val="right" w:pos="8640"/>
      </w:tabs>
    </w:pPr>
  </w:style>
  <w:style w:type="character" w:customStyle="1" w:styleId="FooterChar">
    <w:name w:val="Footer Char"/>
    <w:basedOn w:val="DefaultParagraphFont"/>
    <w:link w:val="Footer"/>
    <w:rsid w:val="0096706B"/>
    <w:rPr>
      <w:rFonts w:ascii="Book Antiqua" w:eastAsia="Times New Roman" w:hAnsi="Book Antiqua"/>
      <w:sz w:val="24"/>
      <w:szCs w:val="20"/>
      <w:lang w:val="en-AU" w:bidi="ar-SA"/>
    </w:rPr>
  </w:style>
  <w:style w:type="character" w:styleId="PageNumber">
    <w:name w:val="page number"/>
    <w:basedOn w:val="DefaultParagraphFont"/>
    <w:rsid w:val="0096706B"/>
  </w:style>
  <w:style w:type="paragraph" w:styleId="BodyText">
    <w:name w:val="Body Text"/>
    <w:basedOn w:val="Normal"/>
    <w:link w:val="BodyTextChar"/>
    <w:rsid w:val="0096706B"/>
    <w:pPr>
      <w:jc w:val="both"/>
    </w:pPr>
  </w:style>
  <w:style w:type="character" w:customStyle="1" w:styleId="BodyTextChar">
    <w:name w:val="Body Text Char"/>
    <w:basedOn w:val="DefaultParagraphFont"/>
    <w:link w:val="BodyText"/>
    <w:rsid w:val="0096706B"/>
    <w:rPr>
      <w:rFonts w:ascii="Book Antiqua" w:eastAsia="Times New Roman" w:hAnsi="Book Antiqua"/>
      <w:sz w:val="24"/>
      <w:szCs w:val="20"/>
      <w:lang w:val="en-AU" w:bidi="ar-SA"/>
    </w:rPr>
  </w:style>
  <w:style w:type="paragraph" w:styleId="BodyText2">
    <w:name w:val="Body Text 2"/>
    <w:basedOn w:val="Normal"/>
    <w:link w:val="BodyText2Char"/>
    <w:rsid w:val="0096706B"/>
    <w:pPr>
      <w:jc w:val="both"/>
    </w:pPr>
    <w:rPr>
      <w:color w:val="FF0000"/>
    </w:rPr>
  </w:style>
  <w:style w:type="character" w:customStyle="1" w:styleId="BodyText2Char">
    <w:name w:val="Body Text 2 Char"/>
    <w:basedOn w:val="DefaultParagraphFont"/>
    <w:link w:val="BodyText2"/>
    <w:rsid w:val="0096706B"/>
    <w:rPr>
      <w:rFonts w:ascii="Book Antiqua" w:eastAsia="Times New Roman" w:hAnsi="Book Antiqua"/>
      <w:color w:val="FF0000"/>
      <w:sz w:val="24"/>
      <w:szCs w:val="20"/>
      <w:lang w:val="en-AU" w:bidi="ar-SA"/>
    </w:rPr>
  </w:style>
  <w:style w:type="paragraph" w:styleId="BodyTextIndent">
    <w:name w:val="Body Text Indent"/>
    <w:basedOn w:val="Normal"/>
    <w:link w:val="BodyTextIndentChar"/>
    <w:rsid w:val="0096706B"/>
    <w:pPr>
      <w:ind w:left="720"/>
      <w:jc w:val="both"/>
    </w:pPr>
  </w:style>
  <w:style w:type="character" w:customStyle="1" w:styleId="BodyTextIndentChar">
    <w:name w:val="Body Text Indent Char"/>
    <w:basedOn w:val="DefaultParagraphFont"/>
    <w:link w:val="BodyTextIndent"/>
    <w:rsid w:val="0096706B"/>
    <w:rPr>
      <w:rFonts w:ascii="Book Antiqua" w:eastAsia="Times New Roman" w:hAnsi="Book Antiqua"/>
      <w:sz w:val="24"/>
      <w:szCs w:val="20"/>
      <w:lang w:val="en-AU" w:bidi="ar-SA"/>
    </w:rPr>
  </w:style>
  <w:style w:type="paragraph" w:styleId="BodyTextIndent3">
    <w:name w:val="Body Text Indent 3"/>
    <w:basedOn w:val="Normal"/>
    <w:link w:val="BodyTextIndent3Char"/>
    <w:rsid w:val="0096706B"/>
    <w:pPr>
      <w:ind w:left="1140"/>
      <w:jc w:val="both"/>
    </w:pPr>
  </w:style>
  <w:style w:type="character" w:customStyle="1" w:styleId="BodyTextIndent3Char">
    <w:name w:val="Body Text Indent 3 Char"/>
    <w:basedOn w:val="DefaultParagraphFont"/>
    <w:link w:val="BodyTextIndent3"/>
    <w:rsid w:val="0096706B"/>
    <w:rPr>
      <w:rFonts w:ascii="Book Antiqua" w:eastAsia="Times New Roman" w:hAnsi="Book Antiqua"/>
      <w:sz w:val="24"/>
      <w:szCs w:val="20"/>
      <w:lang w:val="en-AU" w:bidi="ar-SA"/>
    </w:rPr>
  </w:style>
  <w:style w:type="character" w:styleId="Hyperlink">
    <w:name w:val="Hyperlink"/>
    <w:basedOn w:val="DefaultParagraphFont"/>
    <w:uiPriority w:val="99"/>
    <w:rsid w:val="003A758B"/>
    <w:rPr>
      <w:color w:val="0000FF"/>
      <w:u w:val="single"/>
    </w:rPr>
  </w:style>
  <w:style w:type="paragraph" w:styleId="BalloonText">
    <w:name w:val="Balloon Text"/>
    <w:basedOn w:val="Normal"/>
    <w:link w:val="BalloonTextChar"/>
    <w:uiPriority w:val="99"/>
    <w:semiHidden/>
    <w:unhideWhenUsed/>
    <w:rsid w:val="00BC4C7B"/>
    <w:rPr>
      <w:rFonts w:ascii="Tahoma" w:hAnsi="Tahoma" w:cs="Tahoma"/>
      <w:sz w:val="16"/>
      <w:szCs w:val="16"/>
    </w:rPr>
  </w:style>
  <w:style w:type="character" w:customStyle="1" w:styleId="BalloonTextChar">
    <w:name w:val="Balloon Text Char"/>
    <w:basedOn w:val="DefaultParagraphFont"/>
    <w:link w:val="BalloonText"/>
    <w:uiPriority w:val="99"/>
    <w:semiHidden/>
    <w:rsid w:val="00BC4C7B"/>
    <w:rPr>
      <w:rFonts w:ascii="Tahoma" w:eastAsia="Times New Roman" w:hAnsi="Tahoma" w:cs="Tahoma"/>
      <w:sz w:val="16"/>
      <w:szCs w:val="16"/>
      <w:lang w:val="en-AU" w:bidi="ar-SA"/>
    </w:rPr>
  </w:style>
  <w:style w:type="character" w:styleId="FollowedHyperlink">
    <w:name w:val="FollowedHyperlink"/>
    <w:basedOn w:val="DefaultParagraphFont"/>
    <w:uiPriority w:val="99"/>
    <w:semiHidden/>
    <w:unhideWhenUsed/>
    <w:rsid w:val="000E5216"/>
    <w:rPr>
      <w:color w:val="800080" w:themeColor="followedHyperlink"/>
      <w:u w:val="single"/>
    </w:rPr>
  </w:style>
  <w:style w:type="paragraph" w:styleId="Caption">
    <w:name w:val="caption"/>
    <w:basedOn w:val="Normal"/>
    <w:next w:val="Normal"/>
    <w:uiPriority w:val="35"/>
    <w:semiHidden/>
    <w:unhideWhenUsed/>
    <w:qFormat/>
    <w:rsid w:val="00A054EC"/>
    <w:rPr>
      <w:b/>
      <w:bCs/>
      <w:color w:val="365F91" w:themeColor="accent1" w:themeShade="BF"/>
      <w:sz w:val="16"/>
      <w:szCs w:val="16"/>
    </w:rPr>
  </w:style>
  <w:style w:type="paragraph" w:styleId="TOC1">
    <w:name w:val="toc 1"/>
    <w:basedOn w:val="Normal"/>
    <w:next w:val="Normal"/>
    <w:autoRedefine/>
    <w:uiPriority w:val="39"/>
    <w:unhideWhenUsed/>
    <w:rsid w:val="00227032"/>
    <w:pPr>
      <w:tabs>
        <w:tab w:val="left" w:pos="440"/>
        <w:tab w:val="right" w:leader="dot" w:pos="9346"/>
      </w:tabs>
      <w:spacing w:before="360" w:after="240"/>
    </w:pPr>
    <w:rPr>
      <w:noProof/>
      <w:sz w:val="22"/>
      <w:szCs w:val="22"/>
    </w:rPr>
  </w:style>
  <w:style w:type="paragraph" w:styleId="TOC2">
    <w:name w:val="toc 2"/>
    <w:basedOn w:val="Normal"/>
    <w:next w:val="Normal"/>
    <w:autoRedefine/>
    <w:uiPriority w:val="39"/>
    <w:unhideWhenUsed/>
    <w:rsid w:val="00487D82"/>
    <w:pPr>
      <w:tabs>
        <w:tab w:val="left" w:pos="567"/>
        <w:tab w:val="right" w:leader="dot" w:pos="9346"/>
      </w:tabs>
      <w:spacing w:after="100"/>
      <w:ind w:left="1134" w:hanging="567"/>
    </w:pPr>
    <w:rPr>
      <w:noProof/>
      <w:sz w:val="22"/>
      <w:szCs w:val="22"/>
    </w:rPr>
  </w:style>
  <w:style w:type="character" w:styleId="UnresolvedMention">
    <w:name w:val="Unresolved Mention"/>
    <w:basedOn w:val="DefaultParagraphFont"/>
    <w:uiPriority w:val="99"/>
    <w:semiHidden/>
    <w:unhideWhenUsed/>
    <w:rsid w:val="009B4A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0162">
      <w:bodyDiv w:val="1"/>
      <w:marLeft w:val="0"/>
      <w:marRight w:val="0"/>
      <w:marTop w:val="0"/>
      <w:marBottom w:val="0"/>
      <w:divBdr>
        <w:top w:val="none" w:sz="0" w:space="0" w:color="auto"/>
        <w:left w:val="none" w:sz="0" w:space="0" w:color="auto"/>
        <w:bottom w:val="none" w:sz="0" w:space="0" w:color="auto"/>
        <w:right w:val="none" w:sz="0" w:space="0" w:color="auto"/>
      </w:divBdr>
    </w:div>
    <w:div w:id="1045914297">
      <w:bodyDiv w:val="1"/>
      <w:marLeft w:val="0"/>
      <w:marRight w:val="0"/>
      <w:marTop w:val="0"/>
      <w:marBottom w:val="0"/>
      <w:divBdr>
        <w:top w:val="none" w:sz="0" w:space="0" w:color="auto"/>
        <w:left w:val="none" w:sz="0" w:space="0" w:color="auto"/>
        <w:bottom w:val="none" w:sz="0" w:space="0" w:color="auto"/>
        <w:right w:val="none" w:sz="0" w:space="0" w:color="auto"/>
      </w:divBdr>
    </w:div>
    <w:div w:id="17177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schooltransport.com.au" TargetMode="External"/><Relationship Id="rId2" Type="http://schemas.openxmlformats.org/officeDocument/2006/relationships/customXml" Target="../customXml/item2.xml"/><Relationship Id="rId16" Type="http://schemas.openxmlformats.org/officeDocument/2006/relationships/hyperlink" Target="https://www.qcec.catholic.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mr.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 xmlns="5e02b33b-adaa-47f7-83af-48678819b48d">BFAP</Program>
    <Status xmlns="80b51aee-a5ab-4fb1-9564-dd84dd43bfef">Active</Status>
    <Semester xmlns="5e02b33b-adaa-47f7-83af-48678819b48d" xsi:nil="true"/>
    <Program_x0020_Year xmlns="5e02b33b-adaa-47f7-83af-48678819b48d">2023</Program_x0020_Year>
    <Function xmlns="5e02b33b-adaa-47f7-83af-48678819b48d">Policy &amp; Guidelines</Function>
    <Organisation xmlns="5e02b33b-adaa-47f7-83af-48678819b48d" xsi:nil="true"/>
    <Applicant_x0020_Type xmlns="5e02b33b-adaa-47f7-83af-48678819b4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QCEC Letter" ma:contentTypeID="0x010100E0B399CAAD40924BAB3A45AABCCF3322002A07D49127F8734596C61D7939FF2FE4" ma:contentTypeVersion="5" ma:contentTypeDescription="" ma:contentTypeScope="" ma:versionID="e49a2adf53deb36aef94bc93c8d6e2fa">
  <xsd:schema xmlns:xsd="http://www.w3.org/2001/XMLSchema" xmlns:xs="http://www.w3.org/2001/XMLSchema" xmlns:p="http://schemas.microsoft.com/office/2006/metadata/properties" xmlns:ns2="5e02b33b-adaa-47f7-83af-48678819b48d" xmlns:ns3="80b51aee-a5ab-4fb1-9564-dd84dd43bfef" targetNamespace="http://schemas.microsoft.com/office/2006/metadata/properties" ma:root="true" ma:fieldsID="bc144053ca8d6753e23c764c6aa39ae0" ns2:_="" ns3:_="">
    <xsd:import namespace="5e02b33b-adaa-47f7-83af-48678819b48d"/>
    <xsd:import namespace="80b51aee-a5ab-4fb1-9564-dd84dd43bfef"/>
    <xsd:element name="properties">
      <xsd:complexType>
        <xsd:sequence>
          <xsd:element name="documentManagement">
            <xsd:complexType>
              <xsd:all>
                <xsd:element ref="ns2:Applicant_x0020_Type" minOccurs="0"/>
                <xsd:element ref="ns2:Function" minOccurs="0"/>
                <xsd:element ref="ns2:Organisation" minOccurs="0"/>
                <xsd:element ref="ns2:Program" minOccurs="0"/>
                <xsd:element ref="ns2:Program_x0020_Year" minOccurs="0"/>
                <xsd:element ref="ns2:Semester"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2b33b-adaa-47f7-83af-48678819b48d" elementFormDefault="qualified">
    <xsd:import namespace="http://schemas.microsoft.com/office/2006/documentManagement/types"/>
    <xsd:import namespace="http://schemas.microsoft.com/office/infopath/2007/PartnerControls"/>
    <xsd:element name="Applicant_x0020_Type" ma:index="8" nillable="true" ma:displayName="Application Type" ma:format="Dropdown" ma:internalName="Applicant_x0020_Type">
      <xsd:simpleType>
        <xsd:restriction base="dms:Choice">
          <xsd:enumeration value="Parent"/>
          <xsd:enumeration value="School Bulk"/>
          <xsd:enumeration value="School Non-Bulk"/>
          <xsd:enumeration value="Student"/>
        </xsd:restriction>
      </xsd:simpleType>
    </xsd:element>
    <xsd:element name="Function" ma:index="9" nillable="true" ma:displayName="Function" ma:format="Dropdown" ma:internalName="Function">
      <xsd:simpleType>
        <xsd:restriction base="dms:Choice">
          <xsd:enumeration value="Application - Queries"/>
          <xsd:enumeration value="Application - Review"/>
          <xsd:enumeration value="Application - Confirmations"/>
          <xsd:enumeration value="Application - Audits"/>
          <xsd:enumeration value="Application - Appeals"/>
          <xsd:enumeration value="Application - Overpayments"/>
          <xsd:enumeration value="Policy &amp; Guidelines"/>
          <xsd:enumeration value="Procedures &amp; Processes"/>
          <xsd:enumeration value="Reporting &amp; Analysis"/>
          <xsd:enumeration value="System - Change Requests"/>
          <xsd:enumeration value="System - STO Settings"/>
          <xsd:enumeration value="System - Website Settings"/>
          <xsd:enumeration value="System - TechOne"/>
        </xsd:restriction>
      </xsd:simpleType>
    </xsd:element>
    <xsd:element name="Organisation" ma:index="10" nillable="true" ma:displayName="Organisation" ma:format="Dropdown" ma:internalName="Organisation">
      <xsd:simpleType>
        <xsd:restriction base="dms:Choice">
          <xsd:enumeration value="Centrelink"/>
          <xsd:enumeration value="DET (Dept of Education &amp; Training)"/>
          <xsd:enumeration value="DTMR (Dept of Transport &amp; Main Roads)"/>
          <xsd:enumeration value="ISQ (Independent Schools Queensland)"/>
          <xsd:enumeration value="NDIA"/>
          <xsd:enumeration value="Parents"/>
          <xsd:enumeration value="QCEC"/>
          <xsd:enumeration value="Schools"/>
          <xsd:enumeration value="SPA Schools"/>
          <xsd:enumeration value="Transport Providers"/>
        </xsd:restriction>
      </xsd:simpleType>
    </xsd:element>
    <xsd:element name="Program" ma:index="11" nillable="true" ma:displayName="Program" ma:format="Dropdown" ma:internalName="Program">
      <xsd:simpleType>
        <xsd:restriction base="dms:Choice">
          <xsd:enumeration value="NSSTAS"/>
          <xsd:enumeration value="BFAP"/>
          <xsd:enumeration value="SWD"/>
        </xsd:restriction>
      </xsd:simpleType>
    </xsd:element>
    <xsd:element name="Program_x0020_Year" ma:index="12" nillable="true" ma:displayName="Program Year" ma:internalName="Program_x0020_Year">
      <xsd:simpleType>
        <xsd:restriction base="dms:Text">
          <xsd:maxLength value="255"/>
        </xsd:restriction>
      </xsd:simpleType>
    </xsd:element>
    <xsd:element name="Semester" ma:index="13" nillable="true" ma:displayName="Semester" ma:format="Dropdown" ma:internalName="Semester">
      <xsd:simpleType>
        <xsd:restriction base="dms:Choice">
          <xsd:enumeration value="Sem 1"/>
          <xsd:enumeration value="Sem 2"/>
        </xsd:restriction>
      </xsd:simpleType>
    </xsd:element>
  </xsd:schema>
  <xsd:schema xmlns:xsd="http://www.w3.org/2001/XMLSchema" xmlns:xs="http://www.w3.org/2001/XMLSchema" xmlns:dms="http://schemas.microsoft.com/office/2006/documentManagement/types" xmlns:pc="http://schemas.microsoft.com/office/infopath/2007/PartnerControls" targetNamespace="80b51aee-a5ab-4fb1-9564-dd84dd43bfef" elementFormDefault="qualified">
    <xsd:import namespace="http://schemas.microsoft.com/office/2006/documentManagement/types"/>
    <xsd:import namespace="http://schemas.microsoft.com/office/infopath/2007/PartnerControls"/>
    <xsd:element name="Status" ma:index="14" nillable="true" ma:displayName="Status" ma:default="Active" ma:format="Dropdown" ma:internalName="Status">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44368-7C63-4708-86A0-A01798C5C2C6}">
  <ds:schemaRefs>
    <ds:schemaRef ds:uri="http://schemas.microsoft.com/sharepoint/v3/contenttype/forms"/>
  </ds:schemaRefs>
</ds:datastoreItem>
</file>

<file path=customXml/itemProps2.xml><?xml version="1.0" encoding="utf-8"?>
<ds:datastoreItem xmlns:ds="http://schemas.openxmlformats.org/officeDocument/2006/customXml" ds:itemID="{7E5A7D38-45BC-448A-B039-A41FA6DDBB65}">
  <ds:schemaRefs>
    <ds:schemaRef ds:uri="http://schemas.microsoft.com/office/2006/metadata/properties"/>
    <ds:schemaRef ds:uri="http://schemas.microsoft.com/office/infopath/2007/PartnerControls"/>
    <ds:schemaRef ds:uri="5e02b33b-adaa-47f7-83af-48678819b48d"/>
    <ds:schemaRef ds:uri="80b51aee-a5ab-4fb1-9564-dd84dd43bfef"/>
  </ds:schemaRefs>
</ds:datastoreItem>
</file>

<file path=customXml/itemProps3.xml><?xml version="1.0" encoding="utf-8"?>
<ds:datastoreItem xmlns:ds="http://schemas.openxmlformats.org/officeDocument/2006/customXml" ds:itemID="{2EF3FA7F-070B-46E8-B949-7912BF566635}">
  <ds:schemaRefs>
    <ds:schemaRef ds:uri="http://schemas.openxmlformats.org/officeDocument/2006/bibliography"/>
  </ds:schemaRefs>
</ds:datastoreItem>
</file>

<file path=customXml/itemProps4.xml><?xml version="1.0" encoding="utf-8"?>
<ds:datastoreItem xmlns:ds="http://schemas.openxmlformats.org/officeDocument/2006/customXml" ds:itemID="{E9AC3D94-E937-47EB-AB09-D7EECBA5B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2b33b-adaa-47f7-83af-48678819b48d"/>
    <ds:schemaRef ds:uri="80b51aee-a5ab-4fb1-9564-dd84dd4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joanm</dc:creator>
  <cp:lastModifiedBy>Fiona Ginty</cp:lastModifiedBy>
  <cp:revision>2</cp:revision>
  <cp:lastPrinted>2017-07-12T01:38:00Z</cp:lastPrinted>
  <dcterms:created xsi:type="dcterms:W3CDTF">2023-07-14T05:26:00Z</dcterms:created>
  <dcterms:modified xsi:type="dcterms:W3CDTF">2023-07-14T05:26:00Z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0x010100E0B399CAAD40924BAB3A45AABCCF3322002A07D49127F8734596C61D7939FF2FE4</vt:lpwstr>
  </property>
  <property fmtid="{D5CDD505-2E9C-101B-9397-08002B2CF9AE}" pid="4" name="AuthorIds_UIVersion_10">
    <vt:lpwstr>20</vt:lpwstr>
  </property>
  <property fmtid="{D5CDD505-2E9C-101B-9397-08002B2CF9AE}" pid="5" name="TriggerFlowInfo">
    <vt:lpwstr/>
  </property>
</Properties>
</file>